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9C" w:rsidRDefault="00B70B9C" w:rsidP="002668C2">
      <w:pPr>
        <w:shd w:val="clear" w:color="auto" w:fill="FFFFFF"/>
        <w:spacing w:after="0" w:line="300" w:lineRule="atLeast"/>
        <w:rPr>
          <w:rFonts w:ascii="Arial" w:eastAsia="Times New Roman" w:hAnsi="Arial" w:cs="Arial"/>
          <w:b/>
          <w:bCs/>
          <w:color w:val="444444"/>
          <w:sz w:val="20"/>
          <w:szCs w:val="20"/>
        </w:rPr>
      </w:pPr>
    </w:p>
    <w:p w:rsidR="002668C2" w:rsidRPr="002668C2" w:rsidRDefault="002668C2" w:rsidP="002668C2">
      <w:p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b/>
          <w:bCs/>
          <w:color w:val="444444"/>
          <w:sz w:val="20"/>
          <w:szCs w:val="20"/>
        </w:rPr>
        <w:t>406</w:t>
      </w:r>
      <w:r w:rsidR="00713087">
        <w:rPr>
          <w:rFonts w:ascii="Arial" w:eastAsia="Times New Roman" w:hAnsi="Arial" w:cs="Arial"/>
          <w:b/>
          <w:bCs/>
          <w:color w:val="444444"/>
          <w:sz w:val="20"/>
          <w:szCs w:val="20"/>
        </w:rPr>
        <w:t xml:space="preserve"> Travel Guidelines</w:t>
      </w:r>
    </w:p>
    <w:p w:rsidR="002668C2" w:rsidRDefault="002668C2" w:rsidP="002668C2">
      <w:p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color w:val="444444"/>
          <w:sz w:val="20"/>
          <w:szCs w:val="20"/>
        </w:rPr>
        <w:t>Official Travel for the University, the Travel Permit, and Travel Expense Reimbursement Process</w:t>
      </w:r>
      <w:r w:rsidR="006D590A">
        <w:rPr>
          <w:rFonts w:ascii="Arial" w:eastAsia="Times New Roman" w:hAnsi="Arial" w:cs="Arial"/>
          <w:color w:val="444444"/>
          <w:sz w:val="20"/>
          <w:szCs w:val="20"/>
        </w:rPr>
        <w:t xml:space="preserve"> (TER)</w:t>
      </w:r>
      <w:r w:rsidRPr="002668C2">
        <w:rPr>
          <w:rFonts w:ascii="Arial" w:eastAsia="Times New Roman" w:hAnsi="Arial" w:cs="Arial"/>
          <w:color w:val="444444"/>
          <w:sz w:val="20"/>
          <w:szCs w:val="20"/>
        </w:rPr>
        <w:t xml:space="preserve"> (See Use of University Vehicles and Travel Policy for specific details).</w:t>
      </w:r>
    </w:p>
    <w:p w:rsidR="002668C2" w:rsidRPr="002668C2" w:rsidRDefault="002668C2" w:rsidP="002668C2">
      <w:pPr>
        <w:shd w:val="clear" w:color="auto" w:fill="FFFFFF"/>
        <w:spacing w:after="0" w:line="300" w:lineRule="atLeast"/>
        <w:rPr>
          <w:rFonts w:ascii="Arial" w:eastAsia="Times New Roman" w:hAnsi="Arial" w:cs="Arial"/>
          <w:color w:val="444444"/>
          <w:sz w:val="20"/>
          <w:szCs w:val="20"/>
        </w:rPr>
      </w:pPr>
    </w:p>
    <w:p w:rsidR="002668C2" w:rsidRDefault="002668C2" w:rsidP="002668C2">
      <w:p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b/>
          <w:color w:val="444444"/>
          <w:sz w:val="20"/>
          <w:szCs w:val="20"/>
          <w:u w:val="single"/>
        </w:rPr>
        <w:t>406.1 All official travel requires</w:t>
      </w:r>
      <w:r w:rsidRPr="002668C2">
        <w:rPr>
          <w:rFonts w:ascii="Arial" w:eastAsia="Times New Roman" w:hAnsi="Arial" w:cs="Arial"/>
          <w:color w:val="444444"/>
          <w:sz w:val="20"/>
          <w:szCs w:val="20"/>
        </w:rPr>
        <w:t xml:space="preserve"> that a travel </w:t>
      </w:r>
      <w:r w:rsidR="00D72B51">
        <w:rPr>
          <w:rFonts w:ascii="Arial" w:eastAsia="Times New Roman" w:hAnsi="Arial" w:cs="Arial"/>
          <w:color w:val="444444"/>
          <w:sz w:val="20"/>
          <w:szCs w:val="20"/>
        </w:rPr>
        <w:t xml:space="preserve">requisition </w:t>
      </w:r>
      <w:r w:rsidR="006D590A">
        <w:rPr>
          <w:rFonts w:ascii="Arial" w:eastAsia="Times New Roman" w:hAnsi="Arial" w:cs="Arial"/>
          <w:color w:val="444444"/>
          <w:sz w:val="20"/>
          <w:szCs w:val="20"/>
        </w:rPr>
        <w:t xml:space="preserve">be submitted through </w:t>
      </w:r>
      <w:r w:rsidR="00D72B51">
        <w:rPr>
          <w:rFonts w:ascii="Arial" w:eastAsia="Times New Roman" w:hAnsi="Arial" w:cs="Arial"/>
          <w:color w:val="444444"/>
          <w:sz w:val="20"/>
          <w:szCs w:val="20"/>
        </w:rPr>
        <w:t>the Distributed Purchasing System (</w:t>
      </w:r>
      <w:r w:rsidR="006D590A">
        <w:rPr>
          <w:rFonts w:ascii="Arial" w:eastAsia="Times New Roman" w:hAnsi="Arial" w:cs="Arial"/>
          <w:color w:val="444444"/>
          <w:sz w:val="20"/>
          <w:szCs w:val="20"/>
        </w:rPr>
        <w:t>DPS</w:t>
      </w:r>
      <w:r w:rsidR="00D72B51">
        <w:rPr>
          <w:rFonts w:ascii="Arial" w:eastAsia="Times New Roman" w:hAnsi="Arial" w:cs="Arial"/>
          <w:color w:val="444444"/>
          <w:sz w:val="20"/>
          <w:szCs w:val="20"/>
        </w:rPr>
        <w:t>)</w:t>
      </w:r>
      <w:r w:rsidR="006D590A">
        <w:rPr>
          <w:rFonts w:ascii="Arial" w:eastAsia="Times New Roman" w:hAnsi="Arial" w:cs="Arial"/>
          <w:color w:val="444444"/>
          <w:sz w:val="20"/>
          <w:szCs w:val="20"/>
        </w:rPr>
        <w:t>,</w:t>
      </w:r>
      <w:r w:rsidRPr="002668C2">
        <w:rPr>
          <w:rFonts w:ascii="Arial" w:eastAsia="Times New Roman" w:hAnsi="Arial" w:cs="Arial"/>
          <w:color w:val="444444"/>
          <w:sz w:val="20"/>
          <w:szCs w:val="20"/>
        </w:rPr>
        <w:t xml:space="preserve"> approved and submitted one week in advance to the </w:t>
      </w:r>
      <w:r w:rsidR="003943A9">
        <w:rPr>
          <w:rFonts w:ascii="Arial" w:eastAsia="Times New Roman" w:hAnsi="Arial" w:cs="Arial"/>
          <w:color w:val="444444"/>
          <w:sz w:val="20"/>
          <w:szCs w:val="20"/>
        </w:rPr>
        <w:t>Office of Purchasing</w:t>
      </w:r>
      <w:r w:rsidRPr="002668C2">
        <w:rPr>
          <w:rFonts w:ascii="Arial" w:eastAsia="Times New Roman" w:hAnsi="Arial" w:cs="Arial"/>
          <w:color w:val="444444"/>
          <w:sz w:val="20"/>
          <w:szCs w:val="20"/>
        </w:rPr>
        <w:t>. The travel permit authorizes travel and states the account number to be charged for the expenses of travel including registration. 6180 is the object code (last four digits of the account number). Most expenses relating to travel must be reimbursed after the expense has been incurred by the traveler. Exceptions are discussed below.</w:t>
      </w:r>
    </w:p>
    <w:p w:rsidR="002668C2" w:rsidRPr="002668C2" w:rsidRDefault="002668C2" w:rsidP="002668C2">
      <w:pPr>
        <w:shd w:val="clear" w:color="auto" w:fill="FFFFFF"/>
        <w:spacing w:after="0" w:line="300" w:lineRule="atLeast"/>
        <w:rPr>
          <w:rFonts w:ascii="Arial" w:eastAsia="Times New Roman" w:hAnsi="Arial" w:cs="Arial"/>
          <w:color w:val="444444"/>
          <w:sz w:val="20"/>
          <w:szCs w:val="20"/>
        </w:rPr>
      </w:pPr>
    </w:p>
    <w:p w:rsidR="002668C2" w:rsidRPr="002668C2" w:rsidRDefault="002668C2" w:rsidP="002668C2">
      <w:pPr>
        <w:pStyle w:val="ListParagraph"/>
        <w:numPr>
          <w:ilvl w:val="0"/>
          <w:numId w:val="1"/>
        </w:numPr>
        <w:shd w:val="clear" w:color="auto" w:fill="FFFFFF"/>
        <w:spacing w:after="0" w:line="300" w:lineRule="atLeast"/>
        <w:rPr>
          <w:rFonts w:ascii="Arial" w:eastAsia="Times New Roman" w:hAnsi="Arial" w:cs="Arial"/>
          <w:color w:val="444444"/>
          <w:sz w:val="20"/>
          <w:szCs w:val="20"/>
        </w:rPr>
      </w:pPr>
      <w:r w:rsidRPr="00546249">
        <w:rPr>
          <w:rFonts w:ascii="Arial" w:eastAsia="Times New Roman" w:hAnsi="Arial" w:cs="Arial"/>
          <w:color w:val="444444"/>
          <w:sz w:val="20"/>
          <w:szCs w:val="20"/>
        </w:rPr>
        <w:t>If a private vehicle is used for the travel</w:t>
      </w:r>
      <w:r w:rsidRPr="002668C2">
        <w:rPr>
          <w:rFonts w:ascii="Arial" w:eastAsia="Times New Roman" w:hAnsi="Arial" w:cs="Arial"/>
          <w:color w:val="444444"/>
          <w:sz w:val="20"/>
          <w:szCs w:val="20"/>
        </w:rPr>
        <w:t>, the owner/operator will receive reimbursement and if a</w:t>
      </w:r>
      <w:r w:rsidR="003943A9">
        <w:rPr>
          <w:rFonts w:ascii="Arial" w:eastAsia="Times New Roman" w:hAnsi="Arial" w:cs="Arial"/>
          <w:color w:val="444444"/>
          <w:sz w:val="20"/>
          <w:szCs w:val="20"/>
        </w:rPr>
        <w:t>n</w:t>
      </w:r>
      <w:r w:rsidRPr="002668C2">
        <w:rPr>
          <w:rFonts w:ascii="Arial" w:eastAsia="Times New Roman" w:hAnsi="Arial" w:cs="Arial"/>
          <w:color w:val="444444"/>
          <w:sz w:val="20"/>
          <w:szCs w:val="20"/>
        </w:rPr>
        <w:t xml:space="preserve"> SAU vehicle is used, the charges are paid to the motor pool account. The reimbursement rate is the current rate authorized by the state of Arkansas.</w:t>
      </w:r>
    </w:p>
    <w:p w:rsidR="0083655A" w:rsidRDefault="002668C2" w:rsidP="002668C2">
      <w:pPr>
        <w:pStyle w:val="ListParagraph"/>
        <w:numPr>
          <w:ilvl w:val="0"/>
          <w:numId w:val="1"/>
        </w:num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color w:val="444444"/>
          <w:sz w:val="20"/>
          <w:szCs w:val="20"/>
        </w:rPr>
        <w:t>Room, meals (unless in registration fee), and other transportation (vehicle rental, etc.) must be reimburs</w:t>
      </w:r>
      <w:r w:rsidR="00AB5A6F">
        <w:rPr>
          <w:rFonts w:ascii="Arial" w:eastAsia="Times New Roman" w:hAnsi="Arial" w:cs="Arial"/>
          <w:color w:val="444444"/>
          <w:sz w:val="20"/>
          <w:szCs w:val="20"/>
        </w:rPr>
        <w:t>ed on the travel expense reimbursement</w:t>
      </w:r>
      <w:r w:rsidRPr="002668C2">
        <w:rPr>
          <w:rFonts w:ascii="Arial" w:eastAsia="Times New Roman" w:hAnsi="Arial" w:cs="Arial"/>
          <w:color w:val="444444"/>
          <w:sz w:val="20"/>
          <w:szCs w:val="20"/>
        </w:rPr>
        <w:t xml:space="preserve"> (</w:t>
      </w:r>
      <w:r w:rsidR="00AB5A6F">
        <w:rPr>
          <w:rFonts w:ascii="Arial" w:eastAsia="Times New Roman" w:hAnsi="Arial" w:cs="Arial"/>
          <w:color w:val="444444"/>
          <w:sz w:val="20"/>
          <w:szCs w:val="20"/>
        </w:rPr>
        <w:t>TER</w:t>
      </w:r>
      <w:r w:rsidRPr="002668C2">
        <w:rPr>
          <w:rFonts w:ascii="Arial" w:eastAsia="Times New Roman" w:hAnsi="Arial" w:cs="Arial"/>
          <w:color w:val="444444"/>
          <w:sz w:val="20"/>
          <w:szCs w:val="20"/>
        </w:rPr>
        <w:t xml:space="preserve">) and generally cannot be paid in advance. </w:t>
      </w:r>
      <w:r w:rsidRPr="00084D21">
        <w:rPr>
          <w:rFonts w:ascii="Arial" w:eastAsia="Times New Roman" w:hAnsi="Arial" w:cs="Arial"/>
          <w:color w:val="444444"/>
          <w:sz w:val="20"/>
          <w:szCs w:val="20"/>
        </w:rPr>
        <w:t xml:space="preserve">Faculty or staff members may obtain common carrier services from </w:t>
      </w:r>
      <w:r w:rsidR="00D72B51">
        <w:rPr>
          <w:rFonts w:ascii="Arial" w:eastAsia="Times New Roman" w:hAnsi="Arial" w:cs="Arial"/>
          <w:color w:val="444444"/>
          <w:sz w:val="20"/>
          <w:szCs w:val="20"/>
        </w:rPr>
        <w:t xml:space="preserve">non-local travel agencies or </w:t>
      </w:r>
      <w:r w:rsidR="0083655A">
        <w:rPr>
          <w:rFonts w:ascii="Arial" w:eastAsia="Times New Roman" w:hAnsi="Arial" w:cs="Arial"/>
          <w:color w:val="444444"/>
          <w:sz w:val="20"/>
          <w:szCs w:val="20"/>
        </w:rPr>
        <w:t>on-line travel companies</w:t>
      </w:r>
      <w:r w:rsidR="00FF6E8D" w:rsidRPr="00084D21">
        <w:rPr>
          <w:rFonts w:ascii="Arial" w:eastAsia="Times New Roman" w:hAnsi="Arial" w:cs="Arial"/>
          <w:color w:val="444444"/>
          <w:sz w:val="20"/>
          <w:szCs w:val="20"/>
        </w:rPr>
        <w:t>.</w:t>
      </w:r>
      <w:r w:rsidR="0083655A">
        <w:rPr>
          <w:rFonts w:ascii="Arial" w:eastAsia="Times New Roman" w:hAnsi="Arial" w:cs="Arial"/>
          <w:color w:val="444444"/>
          <w:sz w:val="20"/>
          <w:szCs w:val="20"/>
        </w:rPr>
        <w:t xml:space="preserve">  Examples are:</w:t>
      </w:r>
    </w:p>
    <w:p w:rsidR="0083655A" w:rsidRDefault="0083655A" w:rsidP="0083655A">
      <w:pPr>
        <w:pStyle w:val="ListParagraph"/>
        <w:numPr>
          <w:ilvl w:val="0"/>
          <w:numId w:val="6"/>
        </w:num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 xml:space="preserve">Expedia.com </w:t>
      </w:r>
      <w:r>
        <w:rPr>
          <w:rFonts w:ascii="Arial" w:eastAsia="Times New Roman" w:hAnsi="Arial" w:cs="Arial"/>
          <w:color w:val="444444"/>
          <w:sz w:val="20"/>
          <w:szCs w:val="20"/>
        </w:rPr>
        <w:tab/>
        <w:t xml:space="preserve">  </w:t>
      </w:r>
      <w:hyperlink r:id="rId5" w:history="1">
        <w:r w:rsidRPr="00150055">
          <w:rPr>
            <w:rStyle w:val="Hyperlink"/>
            <w:rFonts w:ascii="Arial" w:eastAsia="Times New Roman" w:hAnsi="Arial" w:cs="Arial"/>
            <w:sz w:val="20"/>
            <w:szCs w:val="20"/>
          </w:rPr>
          <w:t>http://www.expedia.com</w:t>
        </w:r>
      </w:hyperlink>
    </w:p>
    <w:p w:rsidR="0083655A" w:rsidRDefault="0083655A" w:rsidP="0083655A">
      <w:pPr>
        <w:pStyle w:val="ListParagraph"/>
        <w:numPr>
          <w:ilvl w:val="0"/>
          <w:numId w:val="6"/>
        </w:num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Onetravel.com</w:t>
      </w:r>
      <w:r>
        <w:rPr>
          <w:rFonts w:ascii="Arial" w:eastAsia="Times New Roman" w:hAnsi="Arial" w:cs="Arial"/>
          <w:color w:val="444444"/>
          <w:sz w:val="20"/>
          <w:szCs w:val="20"/>
        </w:rPr>
        <w:tab/>
        <w:t xml:space="preserve">  </w:t>
      </w:r>
      <w:hyperlink r:id="rId6" w:history="1">
        <w:r w:rsidRPr="00150055">
          <w:rPr>
            <w:rStyle w:val="Hyperlink"/>
            <w:rFonts w:ascii="Arial" w:eastAsia="Times New Roman" w:hAnsi="Arial" w:cs="Arial"/>
            <w:sz w:val="20"/>
            <w:szCs w:val="20"/>
          </w:rPr>
          <w:t>http://www.onetravel.com</w:t>
        </w:r>
      </w:hyperlink>
    </w:p>
    <w:p w:rsidR="0083655A" w:rsidRDefault="0083655A" w:rsidP="0083655A">
      <w:pPr>
        <w:pStyle w:val="ListParagraph"/>
        <w:numPr>
          <w:ilvl w:val="0"/>
          <w:numId w:val="6"/>
        </w:num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 xml:space="preserve">Travelocity.com   </w:t>
      </w:r>
      <w:hyperlink r:id="rId7" w:history="1">
        <w:r w:rsidRPr="00150055">
          <w:rPr>
            <w:rStyle w:val="Hyperlink"/>
            <w:rFonts w:ascii="Arial" w:eastAsia="Times New Roman" w:hAnsi="Arial" w:cs="Arial"/>
            <w:sz w:val="20"/>
            <w:szCs w:val="20"/>
          </w:rPr>
          <w:t>http://www.travelocity.com</w:t>
        </w:r>
      </w:hyperlink>
    </w:p>
    <w:p w:rsidR="0083655A" w:rsidRDefault="0083655A" w:rsidP="0083655A">
      <w:pPr>
        <w:pStyle w:val="ListParagraph"/>
        <w:numPr>
          <w:ilvl w:val="0"/>
          <w:numId w:val="6"/>
        </w:num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 xml:space="preserve"> Kayak.com</w:t>
      </w:r>
      <w:r>
        <w:rPr>
          <w:rFonts w:ascii="Arial" w:eastAsia="Times New Roman" w:hAnsi="Arial" w:cs="Arial"/>
          <w:color w:val="444444"/>
          <w:sz w:val="20"/>
          <w:szCs w:val="20"/>
        </w:rPr>
        <w:tab/>
        <w:t xml:space="preserve">  </w:t>
      </w:r>
      <w:hyperlink r:id="rId8" w:history="1">
        <w:r w:rsidRPr="00150055">
          <w:rPr>
            <w:rStyle w:val="Hyperlink"/>
            <w:rFonts w:ascii="Arial" w:eastAsia="Times New Roman" w:hAnsi="Arial" w:cs="Arial"/>
            <w:sz w:val="20"/>
            <w:szCs w:val="20"/>
          </w:rPr>
          <w:t>http://www.kayak.com</w:t>
        </w:r>
      </w:hyperlink>
    </w:p>
    <w:p w:rsidR="002668C2" w:rsidRDefault="00EA6B35" w:rsidP="00EA6B35">
      <w:pPr>
        <w:pStyle w:val="ListParagraph"/>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C</w:t>
      </w:r>
      <w:r w:rsidR="0083655A">
        <w:rPr>
          <w:rFonts w:ascii="Arial" w:eastAsia="Times New Roman" w:hAnsi="Arial" w:cs="Arial"/>
          <w:color w:val="444444"/>
          <w:sz w:val="20"/>
          <w:szCs w:val="20"/>
        </w:rPr>
        <w:t>harges from these companies will</w:t>
      </w:r>
      <w:r>
        <w:rPr>
          <w:rFonts w:ascii="Arial" w:eastAsia="Times New Roman" w:hAnsi="Arial" w:cs="Arial"/>
          <w:color w:val="444444"/>
          <w:sz w:val="20"/>
          <w:szCs w:val="20"/>
        </w:rPr>
        <w:t xml:space="preserve"> also be reimbursed on a TER.</w:t>
      </w:r>
    </w:p>
    <w:p w:rsidR="002668C2" w:rsidRDefault="002668C2" w:rsidP="00EA6B35">
      <w:pPr>
        <w:pStyle w:val="ListParagraph"/>
        <w:numPr>
          <w:ilvl w:val="0"/>
          <w:numId w:val="1"/>
        </w:num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color w:val="444444"/>
          <w:sz w:val="20"/>
          <w:szCs w:val="20"/>
        </w:rPr>
        <w:t xml:space="preserve">Registration fees paid in advance require a purchase order and an approved travel permit. </w:t>
      </w:r>
      <w:r w:rsidR="0083655A">
        <w:rPr>
          <w:rFonts w:ascii="Arial" w:eastAsia="Times New Roman" w:hAnsi="Arial" w:cs="Arial"/>
          <w:color w:val="444444"/>
          <w:sz w:val="20"/>
          <w:szCs w:val="20"/>
        </w:rPr>
        <w:t xml:space="preserve">   </w:t>
      </w:r>
      <w:r w:rsidRPr="002668C2">
        <w:rPr>
          <w:rFonts w:ascii="Arial" w:eastAsia="Times New Roman" w:hAnsi="Arial" w:cs="Arial"/>
          <w:color w:val="444444"/>
          <w:sz w:val="20"/>
          <w:szCs w:val="20"/>
        </w:rPr>
        <w:t>Registration fees should be paid out of object code 6180(last fou</w:t>
      </w:r>
      <w:r w:rsidR="00FF6E8D">
        <w:rPr>
          <w:rFonts w:ascii="Arial" w:eastAsia="Times New Roman" w:hAnsi="Arial" w:cs="Arial"/>
          <w:color w:val="444444"/>
          <w:sz w:val="20"/>
          <w:szCs w:val="20"/>
        </w:rPr>
        <w:t>r digits of the account).</w:t>
      </w:r>
    </w:p>
    <w:p w:rsidR="001E3DE9" w:rsidRPr="003943A9" w:rsidRDefault="002668C2" w:rsidP="003943A9">
      <w:pPr>
        <w:pStyle w:val="ListParagraph"/>
        <w:numPr>
          <w:ilvl w:val="0"/>
          <w:numId w:val="1"/>
        </w:numPr>
        <w:shd w:val="clear" w:color="auto" w:fill="FFFFFF"/>
        <w:spacing w:after="0" w:line="300" w:lineRule="atLeast"/>
        <w:rPr>
          <w:rFonts w:ascii="Arial" w:eastAsia="Times New Roman" w:hAnsi="Arial" w:cs="Arial"/>
          <w:color w:val="444444"/>
          <w:sz w:val="20"/>
          <w:szCs w:val="20"/>
        </w:rPr>
      </w:pPr>
      <w:r w:rsidRPr="003943A9">
        <w:rPr>
          <w:rFonts w:ascii="Arial" w:eastAsia="Times New Roman" w:hAnsi="Arial" w:cs="Arial"/>
          <w:color w:val="444444"/>
          <w:sz w:val="20"/>
          <w:szCs w:val="20"/>
        </w:rPr>
        <w:t>Rental vehicles –</w:t>
      </w:r>
      <w:r w:rsidR="00084D21">
        <w:rPr>
          <w:rFonts w:ascii="Arial" w:eastAsia="Times New Roman" w:hAnsi="Arial" w:cs="Arial"/>
          <w:color w:val="444444"/>
          <w:sz w:val="20"/>
          <w:szCs w:val="20"/>
        </w:rPr>
        <w:t xml:space="preserve">Vehicle rental is provided through state contracts for </w:t>
      </w:r>
      <w:r w:rsidRPr="003943A9">
        <w:rPr>
          <w:rFonts w:ascii="Arial" w:eastAsia="Times New Roman" w:hAnsi="Arial" w:cs="Arial"/>
          <w:color w:val="444444"/>
          <w:sz w:val="20"/>
          <w:szCs w:val="20"/>
        </w:rPr>
        <w:t xml:space="preserve">SAU employees conducting SAU business. The </w:t>
      </w:r>
      <w:r w:rsidR="00510E32">
        <w:rPr>
          <w:rFonts w:ascii="Arial" w:eastAsia="Times New Roman" w:hAnsi="Arial" w:cs="Arial"/>
          <w:color w:val="444444"/>
          <w:sz w:val="20"/>
          <w:szCs w:val="20"/>
        </w:rPr>
        <w:t>Office of Purchasing</w:t>
      </w:r>
      <w:r w:rsidRPr="003943A9">
        <w:rPr>
          <w:rFonts w:ascii="Arial" w:eastAsia="Times New Roman" w:hAnsi="Arial" w:cs="Arial"/>
          <w:color w:val="444444"/>
          <w:sz w:val="20"/>
          <w:szCs w:val="20"/>
        </w:rPr>
        <w:t xml:space="preserve"> maintains rental vehicle information.</w:t>
      </w:r>
      <w:r w:rsidR="00F27F00" w:rsidRPr="003943A9">
        <w:rPr>
          <w:rFonts w:ascii="Arial" w:eastAsia="Times New Roman" w:hAnsi="Arial" w:cs="Arial"/>
          <w:color w:val="444444"/>
          <w:sz w:val="20"/>
          <w:szCs w:val="20"/>
        </w:rPr>
        <w:t xml:space="preserve">  Rates can also be found on the SAU website </w:t>
      </w:r>
      <w:r w:rsidR="001E3DE9" w:rsidRPr="003943A9">
        <w:rPr>
          <w:rFonts w:ascii="Arial" w:eastAsia="Times New Roman" w:hAnsi="Arial" w:cs="Arial"/>
          <w:color w:val="444444"/>
          <w:sz w:val="20"/>
          <w:szCs w:val="20"/>
        </w:rPr>
        <w:t xml:space="preserve">at </w:t>
      </w:r>
      <w:hyperlink r:id="rId9" w:history="1">
        <w:r w:rsidR="00510E32" w:rsidRPr="00874A13">
          <w:rPr>
            <w:rStyle w:val="Hyperlink"/>
            <w:rFonts w:ascii="Arial" w:eastAsia="Times New Roman" w:hAnsi="Arial" w:cs="Arial"/>
            <w:sz w:val="20"/>
            <w:szCs w:val="20"/>
          </w:rPr>
          <w:t>http://web.saumag.edu/financial-services/travel</w:t>
        </w:r>
      </w:hyperlink>
      <w:r w:rsidR="001E3DE9" w:rsidRPr="003943A9">
        <w:rPr>
          <w:rFonts w:ascii="Arial" w:eastAsia="Times New Roman" w:hAnsi="Arial" w:cs="Arial"/>
          <w:color w:val="444444"/>
          <w:sz w:val="20"/>
          <w:szCs w:val="20"/>
        </w:rPr>
        <w:t>.</w:t>
      </w:r>
    </w:p>
    <w:p w:rsidR="002668C2" w:rsidRDefault="002668C2" w:rsidP="002668C2">
      <w:pPr>
        <w:pStyle w:val="ListParagraph"/>
        <w:shd w:val="clear" w:color="auto" w:fill="FFFFFF"/>
        <w:spacing w:after="0" w:line="300" w:lineRule="atLeast"/>
        <w:rPr>
          <w:rFonts w:ascii="Arial" w:eastAsia="Times New Roman" w:hAnsi="Arial" w:cs="Arial"/>
          <w:color w:val="444444"/>
          <w:sz w:val="20"/>
          <w:szCs w:val="20"/>
        </w:rPr>
      </w:pPr>
    </w:p>
    <w:p w:rsidR="002668C2" w:rsidRPr="002668C2" w:rsidRDefault="00084D21" w:rsidP="002668C2">
      <w:pPr>
        <w:shd w:val="clear" w:color="auto" w:fill="FFFFFF"/>
        <w:spacing w:after="0" w:line="300" w:lineRule="atLeast"/>
        <w:rPr>
          <w:rFonts w:ascii="Arial" w:eastAsia="Times New Roman" w:hAnsi="Arial" w:cs="Arial"/>
          <w:b/>
          <w:color w:val="444444"/>
          <w:sz w:val="20"/>
          <w:szCs w:val="20"/>
          <w:u w:val="single"/>
        </w:rPr>
      </w:pPr>
      <w:r>
        <w:rPr>
          <w:rFonts w:ascii="Arial" w:eastAsia="Times New Roman" w:hAnsi="Arial" w:cs="Arial"/>
          <w:b/>
          <w:color w:val="444444"/>
          <w:sz w:val="20"/>
          <w:szCs w:val="20"/>
          <w:u w:val="single"/>
        </w:rPr>
        <w:t xml:space="preserve">Vehicle Rental </w:t>
      </w:r>
      <w:r w:rsidR="002668C2" w:rsidRPr="002668C2">
        <w:rPr>
          <w:rFonts w:ascii="Arial" w:eastAsia="Times New Roman" w:hAnsi="Arial" w:cs="Arial"/>
          <w:b/>
          <w:color w:val="444444"/>
          <w:sz w:val="20"/>
          <w:szCs w:val="20"/>
          <w:u w:val="single"/>
        </w:rPr>
        <w:t>Procedures Related to Travel</w:t>
      </w:r>
    </w:p>
    <w:p w:rsidR="00EA6B35" w:rsidRDefault="00EA6B35" w:rsidP="002668C2">
      <w:pPr>
        <w:pStyle w:val="ListParagraph"/>
        <w:numPr>
          <w:ilvl w:val="0"/>
          <w:numId w:val="2"/>
        </w:num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Submit a travel requisition through DPS</w:t>
      </w:r>
      <w:r w:rsidR="002668C2" w:rsidRPr="002668C2">
        <w:rPr>
          <w:rFonts w:ascii="Arial" w:eastAsia="Times New Roman" w:hAnsi="Arial" w:cs="Arial"/>
          <w:color w:val="444444"/>
          <w:sz w:val="20"/>
          <w:szCs w:val="20"/>
        </w:rPr>
        <w:t xml:space="preserve"> to the </w:t>
      </w:r>
      <w:r w:rsidR="00510E32">
        <w:rPr>
          <w:rFonts w:ascii="Arial" w:eastAsia="Times New Roman" w:hAnsi="Arial" w:cs="Arial"/>
          <w:color w:val="444444"/>
          <w:sz w:val="20"/>
          <w:szCs w:val="20"/>
        </w:rPr>
        <w:t>Office of Purchasing</w:t>
      </w:r>
      <w:r w:rsidR="00FF6E8D">
        <w:rPr>
          <w:rFonts w:ascii="Arial" w:eastAsia="Times New Roman" w:hAnsi="Arial" w:cs="Arial"/>
          <w:color w:val="444444"/>
          <w:sz w:val="20"/>
          <w:szCs w:val="20"/>
        </w:rPr>
        <w:t>.</w:t>
      </w:r>
      <w:r w:rsidR="002668C2" w:rsidRPr="002668C2">
        <w:rPr>
          <w:rFonts w:ascii="Arial" w:eastAsia="Times New Roman" w:hAnsi="Arial" w:cs="Arial"/>
          <w:color w:val="444444"/>
          <w:sz w:val="20"/>
          <w:szCs w:val="20"/>
        </w:rPr>
        <w:t xml:space="preserve"> The </w:t>
      </w:r>
      <w:r w:rsidR="00FF6E8D">
        <w:rPr>
          <w:rFonts w:ascii="Arial" w:eastAsia="Times New Roman" w:hAnsi="Arial" w:cs="Arial"/>
          <w:color w:val="444444"/>
          <w:sz w:val="20"/>
          <w:szCs w:val="20"/>
        </w:rPr>
        <w:t>travel permit</w:t>
      </w:r>
      <w:r w:rsidR="002668C2" w:rsidRPr="002668C2">
        <w:rPr>
          <w:rFonts w:ascii="Arial" w:eastAsia="Times New Roman" w:hAnsi="Arial" w:cs="Arial"/>
          <w:color w:val="444444"/>
          <w:sz w:val="20"/>
          <w:szCs w:val="20"/>
        </w:rPr>
        <w:t xml:space="preserve"> should indicate the vehicle class, </w:t>
      </w:r>
      <w:r w:rsidR="00510E32">
        <w:rPr>
          <w:rFonts w:ascii="Arial" w:eastAsia="Times New Roman" w:hAnsi="Arial" w:cs="Arial"/>
          <w:color w:val="444444"/>
          <w:sz w:val="20"/>
          <w:szCs w:val="20"/>
        </w:rPr>
        <w:t>total cost of rental,</w:t>
      </w:r>
      <w:r w:rsidR="002668C2" w:rsidRPr="002668C2">
        <w:rPr>
          <w:rFonts w:ascii="Arial" w:eastAsia="Times New Roman" w:hAnsi="Arial" w:cs="Arial"/>
          <w:color w:val="444444"/>
          <w:sz w:val="20"/>
          <w:szCs w:val="20"/>
        </w:rPr>
        <w:t xml:space="preserve"> and the number of days the rental is required.</w:t>
      </w:r>
      <w:r w:rsidR="00FF6E8D">
        <w:rPr>
          <w:rFonts w:ascii="Arial" w:eastAsia="Times New Roman" w:hAnsi="Arial" w:cs="Arial"/>
          <w:color w:val="444444"/>
          <w:sz w:val="20"/>
          <w:szCs w:val="20"/>
        </w:rPr>
        <w:t xml:space="preserve">  </w:t>
      </w:r>
    </w:p>
    <w:p w:rsidR="002668C2" w:rsidRPr="002668C2" w:rsidRDefault="00FF6E8D" w:rsidP="002668C2">
      <w:pPr>
        <w:pStyle w:val="ListParagraph"/>
        <w:numPr>
          <w:ilvl w:val="0"/>
          <w:numId w:val="2"/>
        </w:numPr>
        <w:shd w:val="clear" w:color="auto" w:fill="FFFFFF"/>
        <w:spacing w:after="0" w:line="300" w:lineRule="atLeast"/>
        <w:rPr>
          <w:rFonts w:ascii="Arial" w:eastAsia="Times New Roman" w:hAnsi="Arial" w:cs="Arial"/>
          <w:color w:val="444444"/>
          <w:sz w:val="20"/>
          <w:szCs w:val="20"/>
        </w:rPr>
      </w:pPr>
      <w:r w:rsidRPr="00B459B2">
        <w:rPr>
          <w:rFonts w:ascii="Arial" w:eastAsia="Times New Roman" w:hAnsi="Arial" w:cs="Arial"/>
          <w:color w:val="444444"/>
          <w:sz w:val="20"/>
          <w:szCs w:val="20"/>
          <w:highlight w:val="yellow"/>
        </w:rPr>
        <w:t xml:space="preserve">The </w:t>
      </w:r>
      <w:r w:rsidR="00510E32" w:rsidRPr="00B459B2">
        <w:rPr>
          <w:rFonts w:ascii="Arial" w:eastAsia="Times New Roman" w:hAnsi="Arial" w:cs="Arial"/>
          <w:color w:val="444444"/>
          <w:sz w:val="20"/>
          <w:szCs w:val="20"/>
          <w:highlight w:val="yellow"/>
        </w:rPr>
        <w:t>Office of Purchasing</w:t>
      </w:r>
      <w:r w:rsidRPr="00B459B2">
        <w:rPr>
          <w:rFonts w:ascii="Arial" w:eastAsia="Times New Roman" w:hAnsi="Arial" w:cs="Arial"/>
          <w:color w:val="444444"/>
          <w:sz w:val="20"/>
          <w:szCs w:val="20"/>
          <w:highlight w:val="yellow"/>
        </w:rPr>
        <w:t xml:space="preserve"> should receive the request at least 24 hours prior to the date of travel for all vehicles, with the exception of the 15 passenger van, which requires </w:t>
      </w:r>
      <w:r w:rsidR="00510E32" w:rsidRPr="00B459B2">
        <w:rPr>
          <w:rFonts w:ascii="Arial" w:eastAsia="Times New Roman" w:hAnsi="Arial" w:cs="Arial"/>
          <w:color w:val="444444"/>
          <w:sz w:val="20"/>
          <w:szCs w:val="20"/>
          <w:highlight w:val="yellow"/>
        </w:rPr>
        <w:t xml:space="preserve">one </w:t>
      </w:r>
      <w:r w:rsidRPr="00B459B2">
        <w:rPr>
          <w:rFonts w:ascii="Arial" w:eastAsia="Times New Roman" w:hAnsi="Arial" w:cs="Arial"/>
          <w:color w:val="444444"/>
          <w:sz w:val="20"/>
          <w:szCs w:val="20"/>
          <w:highlight w:val="yellow"/>
        </w:rPr>
        <w:t>week notice</w:t>
      </w:r>
      <w:r>
        <w:rPr>
          <w:rFonts w:ascii="Arial" w:eastAsia="Times New Roman" w:hAnsi="Arial" w:cs="Arial"/>
          <w:color w:val="444444"/>
          <w:sz w:val="20"/>
          <w:szCs w:val="20"/>
        </w:rPr>
        <w:t>.</w:t>
      </w:r>
    </w:p>
    <w:p w:rsidR="002668C2" w:rsidRPr="002668C2" w:rsidRDefault="00FF6E8D" w:rsidP="002668C2">
      <w:pPr>
        <w:pStyle w:val="ListParagraph"/>
        <w:numPr>
          <w:ilvl w:val="0"/>
          <w:numId w:val="2"/>
        </w:num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 xml:space="preserve">The </w:t>
      </w:r>
      <w:r w:rsidR="00510E32">
        <w:rPr>
          <w:rFonts w:ascii="Arial" w:eastAsia="Times New Roman" w:hAnsi="Arial" w:cs="Arial"/>
          <w:color w:val="444444"/>
          <w:sz w:val="20"/>
          <w:szCs w:val="20"/>
        </w:rPr>
        <w:t>Office of Purchasing</w:t>
      </w:r>
      <w:r>
        <w:rPr>
          <w:rFonts w:ascii="Arial" w:eastAsia="Times New Roman" w:hAnsi="Arial" w:cs="Arial"/>
          <w:color w:val="444444"/>
          <w:sz w:val="20"/>
          <w:szCs w:val="20"/>
        </w:rPr>
        <w:t xml:space="preserve"> will make the rental vehicle arrangements and notify the traveler via e-mail with the confirmation information</w:t>
      </w:r>
    </w:p>
    <w:p w:rsidR="002668C2" w:rsidRPr="002668C2" w:rsidRDefault="00EA6B35" w:rsidP="00510E32">
      <w:pPr>
        <w:shd w:val="clear" w:color="auto" w:fill="FFFFFF"/>
        <w:spacing w:after="0" w:line="300" w:lineRule="atLeast"/>
        <w:ind w:left="810" w:hanging="360"/>
        <w:rPr>
          <w:rFonts w:ascii="Arial" w:eastAsia="Times New Roman" w:hAnsi="Arial" w:cs="Arial"/>
          <w:color w:val="444444"/>
          <w:sz w:val="20"/>
          <w:szCs w:val="20"/>
        </w:rPr>
      </w:pPr>
      <w:r>
        <w:rPr>
          <w:rFonts w:ascii="Arial" w:eastAsia="Times New Roman" w:hAnsi="Arial" w:cs="Arial"/>
          <w:color w:val="444444"/>
          <w:sz w:val="20"/>
          <w:szCs w:val="20"/>
        </w:rPr>
        <w:t>4.</w:t>
      </w:r>
      <w:r w:rsidR="00FF6E8D">
        <w:rPr>
          <w:rFonts w:ascii="Arial" w:eastAsia="Times New Roman" w:hAnsi="Arial" w:cs="Arial"/>
          <w:color w:val="444444"/>
          <w:sz w:val="20"/>
          <w:szCs w:val="20"/>
        </w:rPr>
        <w:t xml:space="preserve"> </w:t>
      </w:r>
      <w:r w:rsidR="00510E32">
        <w:rPr>
          <w:rFonts w:ascii="Arial" w:eastAsia="Times New Roman" w:hAnsi="Arial" w:cs="Arial"/>
          <w:color w:val="444444"/>
          <w:sz w:val="20"/>
          <w:szCs w:val="20"/>
        </w:rPr>
        <w:t xml:space="preserve"> </w:t>
      </w:r>
      <w:r w:rsidR="00FF6E8D">
        <w:rPr>
          <w:rFonts w:ascii="Arial" w:eastAsia="Times New Roman" w:hAnsi="Arial" w:cs="Arial"/>
          <w:color w:val="444444"/>
          <w:sz w:val="20"/>
          <w:szCs w:val="20"/>
        </w:rPr>
        <w:t xml:space="preserve"> When leaving on a trip prior to 8:00 am, the traveler should be prepared to pick up the vehicle at </w:t>
      </w:r>
      <w:r w:rsidR="00510E32">
        <w:rPr>
          <w:rFonts w:ascii="Arial" w:eastAsia="Times New Roman" w:hAnsi="Arial" w:cs="Arial"/>
          <w:color w:val="444444"/>
          <w:sz w:val="20"/>
          <w:szCs w:val="20"/>
        </w:rPr>
        <w:t xml:space="preserve">    </w:t>
      </w:r>
      <w:r w:rsidR="00FF6E8D">
        <w:rPr>
          <w:rFonts w:ascii="Arial" w:eastAsia="Times New Roman" w:hAnsi="Arial" w:cs="Arial"/>
          <w:color w:val="444444"/>
          <w:sz w:val="20"/>
          <w:szCs w:val="20"/>
        </w:rPr>
        <w:t>the rental location before 5:00 pm on the day prior to travel.  If the traveler is leaving on the weekend, the vehicle must be picked up prior to 5:00 pm on Friday.</w:t>
      </w:r>
    </w:p>
    <w:p w:rsidR="002668C2" w:rsidRPr="002668C2" w:rsidRDefault="00EA6B35" w:rsidP="00510E32">
      <w:pPr>
        <w:shd w:val="clear" w:color="auto" w:fill="FFFFFF"/>
        <w:spacing w:after="0" w:line="300" w:lineRule="atLeast"/>
        <w:ind w:left="810" w:hanging="360"/>
        <w:rPr>
          <w:rFonts w:ascii="Arial" w:eastAsia="Times New Roman" w:hAnsi="Arial" w:cs="Arial"/>
          <w:color w:val="444444"/>
          <w:sz w:val="20"/>
          <w:szCs w:val="20"/>
        </w:rPr>
      </w:pPr>
      <w:r>
        <w:rPr>
          <w:rFonts w:ascii="Arial" w:eastAsia="Times New Roman" w:hAnsi="Arial" w:cs="Arial"/>
          <w:color w:val="444444"/>
          <w:sz w:val="20"/>
          <w:szCs w:val="20"/>
        </w:rPr>
        <w:t>5</w:t>
      </w:r>
      <w:r w:rsidR="00FF6E8D">
        <w:rPr>
          <w:rFonts w:ascii="Arial" w:eastAsia="Times New Roman" w:hAnsi="Arial" w:cs="Arial"/>
          <w:color w:val="444444"/>
          <w:sz w:val="20"/>
          <w:szCs w:val="20"/>
        </w:rPr>
        <w:t xml:space="preserve">.   </w:t>
      </w:r>
      <w:r w:rsidR="002668C2" w:rsidRPr="002668C2">
        <w:rPr>
          <w:rFonts w:ascii="Arial" w:eastAsia="Times New Roman" w:hAnsi="Arial" w:cs="Arial"/>
          <w:color w:val="444444"/>
          <w:sz w:val="20"/>
          <w:szCs w:val="20"/>
        </w:rPr>
        <w:t xml:space="preserve">Be prepared to either accept the keys or have someone available who is authorized to accept the </w:t>
      </w:r>
      <w:r w:rsidR="00510E32">
        <w:rPr>
          <w:rFonts w:ascii="Arial" w:eastAsia="Times New Roman" w:hAnsi="Arial" w:cs="Arial"/>
          <w:color w:val="444444"/>
          <w:sz w:val="20"/>
          <w:szCs w:val="20"/>
        </w:rPr>
        <w:t xml:space="preserve">   </w:t>
      </w:r>
      <w:r w:rsidR="002668C2" w:rsidRPr="002668C2">
        <w:rPr>
          <w:rFonts w:ascii="Arial" w:eastAsia="Times New Roman" w:hAnsi="Arial" w:cs="Arial"/>
          <w:color w:val="444444"/>
          <w:sz w:val="20"/>
          <w:szCs w:val="20"/>
        </w:rPr>
        <w:t xml:space="preserve">keys and sign the rental agreement. The rental agency will require a copy of the renter’s </w:t>
      </w:r>
      <w:r w:rsidR="00FF6E8D" w:rsidRPr="002668C2">
        <w:rPr>
          <w:rFonts w:ascii="Arial" w:eastAsia="Times New Roman" w:hAnsi="Arial" w:cs="Arial"/>
          <w:color w:val="444444"/>
          <w:sz w:val="20"/>
          <w:szCs w:val="20"/>
        </w:rPr>
        <w:t>driver’s</w:t>
      </w:r>
      <w:r w:rsidR="002668C2" w:rsidRPr="002668C2">
        <w:rPr>
          <w:rFonts w:ascii="Arial" w:eastAsia="Times New Roman" w:hAnsi="Arial" w:cs="Arial"/>
          <w:color w:val="444444"/>
          <w:sz w:val="20"/>
          <w:szCs w:val="20"/>
        </w:rPr>
        <w:t xml:space="preserve"> license before the keys will be issued. The vehicle should be inspected for damage prior to accepting delivery.</w:t>
      </w:r>
    </w:p>
    <w:p w:rsidR="002668C2" w:rsidRPr="002668C2" w:rsidRDefault="00EA6B35" w:rsidP="00FF6E8D">
      <w:pPr>
        <w:shd w:val="clear" w:color="auto" w:fill="FFFFFF"/>
        <w:spacing w:after="0" w:line="300" w:lineRule="atLeast"/>
        <w:ind w:left="720" w:hanging="360"/>
        <w:rPr>
          <w:rFonts w:ascii="Arial" w:eastAsia="Times New Roman" w:hAnsi="Arial" w:cs="Arial"/>
          <w:color w:val="444444"/>
          <w:sz w:val="20"/>
          <w:szCs w:val="20"/>
        </w:rPr>
      </w:pPr>
      <w:r>
        <w:rPr>
          <w:rFonts w:ascii="Arial" w:eastAsia="Times New Roman" w:hAnsi="Arial" w:cs="Arial"/>
          <w:color w:val="444444"/>
          <w:sz w:val="20"/>
          <w:szCs w:val="20"/>
        </w:rPr>
        <w:lastRenderedPageBreak/>
        <w:t>6</w:t>
      </w:r>
      <w:r w:rsidR="00FF6E8D">
        <w:rPr>
          <w:rFonts w:ascii="Arial" w:eastAsia="Times New Roman" w:hAnsi="Arial" w:cs="Arial"/>
          <w:color w:val="444444"/>
          <w:sz w:val="20"/>
          <w:szCs w:val="20"/>
        </w:rPr>
        <w:t xml:space="preserve">.  </w:t>
      </w:r>
      <w:r w:rsidR="002668C2" w:rsidRPr="002668C2">
        <w:rPr>
          <w:rFonts w:ascii="Arial" w:eastAsia="Times New Roman" w:hAnsi="Arial" w:cs="Arial"/>
          <w:color w:val="444444"/>
          <w:sz w:val="20"/>
          <w:szCs w:val="20"/>
        </w:rPr>
        <w:t xml:space="preserve"> The vehicle will be </w:t>
      </w:r>
      <w:r w:rsidR="00FF6E8D">
        <w:rPr>
          <w:rFonts w:ascii="Arial" w:eastAsia="Times New Roman" w:hAnsi="Arial" w:cs="Arial"/>
          <w:color w:val="444444"/>
          <w:sz w:val="20"/>
          <w:szCs w:val="20"/>
        </w:rPr>
        <w:t xml:space="preserve">provided </w:t>
      </w:r>
      <w:r w:rsidR="002668C2" w:rsidRPr="002668C2">
        <w:rPr>
          <w:rFonts w:ascii="Arial" w:eastAsia="Times New Roman" w:hAnsi="Arial" w:cs="Arial"/>
          <w:color w:val="444444"/>
          <w:sz w:val="20"/>
          <w:szCs w:val="20"/>
        </w:rPr>
        <w:t xml:space="preserve">with </w:t>
      </w:r>
      <w:r w:rsidR="00FF6E8D">
        <w:rPr>
          <w:rFonts w:ascii="Arial" w:eastAsia="Times New Roman" w:hAnsi="Arial" w:cs="Arial"/>
          <w:color w:val="444444"/>
          <w:sz w:val="20"/>
          <w:szCs w:val="20"/>
        </w:rPr>
        <w:t>a full</w:t>
      </w:r>
      <w:r w:rsidR="002668C2" w:rsidRPr="002668C2">
        <w:rPr>
          <w:rFonts w:ascii="Arial" w:eastAsia="Times New Roman" w:hAnsi="Arial" w:cs="Arial"/>
          <w:color w:val="444444"/>
          <w:sz w:val="20"/>
          <w:szCs w:val="20"/>
        </w:rPr>
        <w:t xml:space="preserve"> tank of gas and the renter is expected to return the vehicle </w:t>
      </w:r>
      <w:r w:rsidR="00FF6E8D">
        <w:rPr>
          <w:rFonts w:ascii="Arial" w:eastAsia="Times New Roman" w:hAnsi="Arial" w:cs="Arial"/>
          <w:color w:val="444444"/>
          <w:sz w:val="20"/>
          <w:szCs w:val="20"/>
        </w:rPr>
        <w:t>empty</w:t>
      </w:r>
      <w:r w:rsidR="002668C2" w:rsidRPr="002668C2">
        <w:rPr>
          <w:rFonts w:ascii="Arial" w:eastAsia="Times New Roman" w:hAnsi="Arial" w:cs="Arial"/>
          <w:color w:val="444444"/>
          <w:sz w:val="20"/>
          <w:szCs w:val="20"/>
        </w:rPr>
        <w:t>.</w:t>
      </w:r>
      <w:r w:rsidR="00FF6E8D">
        <w:rPr>
          <w:rFonts w:ascii="Arial" w:eastAsia="Times New Roman" w:hAnsi="Arial" w:cs="Arial"/>
          <w:color w:val="444444"/>
          <w:sz w:val="20"/>
          <w:szCs w:val="20"/>
        </w:rPr>
        <w:t xml:space="preserve">  The rental company gives SAU a reduced price on fuel.  The cost to refuel is then added to the rental contract.  Additional f</w:t>
      </w:r>
      <w:r w:rsidR="002668C2" w:rsidRPr="002668C2">
        <w:rPr>
          <w:rFonts w:ascii="Arial" w:eastAsia="Times New Roman" w:hAnsi="Arial" w:cs="Arial"/>
          <w:color w:val="444444"/>
          <w:sz w:val="20"/>
          <w:szCs w:val="20"/>
        </w:rPr>
        <w:t xml:space="preserve">uel purchases for rentals are the responsibility of the renter and will be reimbursed on a </w:t>
      </w:r>
      <w:r w:rsidR="00AB5A6F">
        <w:rPr>
          <w:rFonts w:ascii="Arial" w:eastAsia="Times New Roman" w:hAnsi="Arial" w:cs="Arial"/>
          <w:color w:val="444444"/>
          <w:sz w:val="20"/>
          <w:szCs w:val="20"/>
        </w:rPr>
        <w:t>TER</w:t>
      </w:r>
      <w:r w:rsidR="002668C2" w:rsidRPr="002668C2">
        <w:rPr>
          <w:rFonts w:ascii="Arial" w:eastAsia="Times New Roman" w:hAnsi="Arial" w:cs="Arial"/>
          <w:color w:val="444444"/>
          <w:sz w:val="20"/>
          <w:szCs w:val="20"/>
        </w:rPr>
        <w:t xml:space="preserve"> similar to other travel expenses. Gas tickets will be required to receive a reimbursement.</w:t>
      </w:r>
    </w:p>
    <w:p w:rsidR="002668C2" w:rsidRPr="002668C2" w:rsidRDefault="00EA6B35" w:rsidP="002668C2">
      <w:pPr>
        <w:shd w:val="clear" w:color="auto" w:fill="FFFFFF"/>
        <w:spacing w:after="0" w:line="300" w:lineRule="atLeast"/>
        <w:ind w:firstLine="360"/>
        <w:rPr>
          <w:rFonts w:ascii="Arial" w:eastAsia="Times New Roman" w:hAnsi="Arial" w:cs="Arial"/>
          <w:color w:val="444444"/>
          <w:sz w:val="20"/>
          <w:szCs w:val="20"/>
        </w:rPr>
      </w:pPr>
      <w:r>
        <w:rPr>
          <w:rFonts w:ascii="Arial" w:eastAsia="Times New Roman" w:hAnsi="Arial" w:cs="Arial"/>
          <w:color w:val="444444"/>
          <w:sz w:val="20"/>
          <w:szCs w:val="20"/>
        </w:rPr>
        <w:t>7</w:t>
      </w:r>
      <w:r w:rsidR="002668C2" w:rsidRPr="002668C2">
        <w:rPr>
          <w:rFonts w:ascii="Arial" w:eastAsia="Times New Roman" w:hAnsi="Arial" w:cs="Arial"/>
          <w:color w:val="444444"/>
          <w:sz w:val="20"/>
          <w:szCs w:val="20"/>
        </w:rPr>
        <w:t xml:space="preserve">. </w:t>
      </w:r>
      <w:r w:rsidR="00FF6E8D">
        <w:rPr>
          <w:rFonts w:ascii="Arial" w:eastAsia="Times New Roman" w:hAnsi="Arial" w:cs="Arial"/>
          <w:color w:val="444444"/>
          <w:sz w:val="20"/>
          <w:szCs w:val="20"/>
        </w:rPr>
        <w:t xml:space="preserve">  </w:t>
      </w:r>
      <w:r w:rsidR="002668C2" w:rsidRPr="002668C2">
        <w:rPr>
          <w:rFonts w:ascii="Arial" w:eastAsia="Times New Roman" w:hAnsi="Arial" w:cs="Arial"/>
          <w:color w:val="444444"/>
          <w:sz w:val="20"/>
          <w:szCs w:val="20"/>
        </w:rPr>
        <w:t>Rental vehicles include the following classes:</w:t>
      </w:r>
    </w:p>
    <w:p w:rsidR="002668C2" w:rsidRPr="002668C2" w:rsidRDefault="002668C2" w:rsidP="002668C2">
      <w:pPr>
        <w:shd w:val="clear" w:color="auto" w:fill="FFFFFF"/>
        <w:spacing w:after="0" w:line="300" w:lineRule="atLeast"/>
        <w:ind w:firstLine="720"/>
        <w:rPr>
          <w:rFonts w:ascii="Arial" w:eastAsia="Times New Roman" w:hAnsi="Arial" w:cs="Arial"/>
          <w:color w:val="444444"/>
          <w:sz w:val="20"/>
          <w:szCs w:val="20"/>
        </w:rPr>
      </w:pPr>
      <w:r w:rsidRPr="002668C2">
        <w:rPr>
          <w:rFonts w:ascii="Arial" w:eastAsia="Times New Roman" w:hAnsi="Arial" w:cs="Arial"/>
          <w:color w:val="444444"/>
          <w:sz w:val="20"/>
          <w:szCs w:val="20"/>
        </w:rPr>
        <w:t>(a) Compact, Mid-Size, and Full Size</w:t>
      </w:r>
    </w:p>
    <w:p w:rsidR="002668C2" w:rsidRPr="002668C2" w:rsidRDefault="002668C2" w:rsidP="002668C2">
      <w:pPr>
        <w:shd w:val="clear" w:color="auto" w:fill="FFFFFF"/>
        <w:spacing w:after="0" w:line="300" w:lineRule="atLeast"/>
        <w:ind w:firstLine="720"/>
        <w:rPr>
          <w:rFonts w:ascii="Arial" w:eastAsia="Times New Roman" w:hAnsi="Arial" w:cs="Arial"/>
          <w:color w:val="444444"/>
          <w:sz w:val="20"/>
          <w:szCs w:val="20"/>
        </w:rPr>
      </w:pPr>
      <w:r w:rsidRPr="002668C2">
        <w:rPr>
          <w:rFonts w:ascii="Arial" w:eastAsia="Times New Roman" w:hAnsi="Arial" w:cs="Arial"/>
          <w:color w:val="444444"/>
          <w:sz w:val="20"/>
          <w:szCs w:val="20"/>
        </w:rPr>
        <w:t>(b) Mini Van, Pick-Up, SUV, and 15 passenger Vans</w:t>
      </w:r>
    </w:p>
    <w:p w:rsidR="002668C2" w:rsidRDefault="002668C2" w:rsidP="002668C2">
      <w:pPr>
        <w:shd w:val="clear" w:color="auto" w:fill="FFFFFF"/>
        <w:spacing w:after="0" w:line="300" w:lineRule="atLeast"/>
        <w:ind w:left="720"/>
        <w:rPr>
          <w:rFonts w:ascii="Arial" w:eastAsia="Times New Roman" w:hAnsi="Arial" w:cs="Arial"/>
          <w:i/>
          <w:iCs/>
          <w:color w:val="444444"/>
          <w:sz w:val="20"/>
          <w:szCs w:val="20"/>
        </w:rPr>
      </w:pPr>
      <w:r w:rsidRPr="002668C2">
        <w:rPr>
          <w:rFonts w:ascii="Arial" w:eastAsia="Times New Roman" w:hAnsi="Arial" w:cs="Arial"/>
          <w:i/>
          <w:iCs/>
          <w:color w:val="444444"/>
          <w:sz w:val="20"/>
          <w:szCs w:val="20"/>
        </w:rPr>
        <w:t>15 passenger vans in section (b) require prior approval of the applicable vice president.</w:t>
      </w:r>
      <w:r w:rsidRPr="002668C2">
        <w:rPr>
          <w:rFonts w:ascii="Arial" w:eastAsia="Times New Roman" w:hAnsi="Arial" w:cs="Arial"/>
          <w:color w:val="444444"/>
          <w:sz w:val="20"/>
          <w:szCs w:val="20"/>
        </w:rPr>
        <w:br/>
      </w:r>
      <w:r w:rsidRPr="00FF6E8D">
        <w:rPr>
          <w:rFonts w:ascii="Arial" w:eastAsia="Times New Roman" w:hAnsi="Arial" w:cs="Arial"/>
          <w:b/>
          <w:i/>
          <w:iCs/>
          <w:color w:val="444444"/>
          <w:sz w:val="20"/>
          <w:szCs w:val="20"/>
        </w:rPr>
        <w:t>15 passenger van drivers must have a Commercial Driver</w:t>
      </w:r>
      <w:r w:rsidR="00FF6E8D">
        <w:rPr>
          <w:rFonts w:ascii="Arial" w:eastAsia="Times New Roman" w:hAnsi="Arial" w:cs="Arial"/>
          <w:b/>
          <w:i/>
          <w:iCs/>
          <w:color w:val="444444"/>
          <w:sz w:val="20"/>
          <w:szCs w:val="20"/>
        </w:rPr>
        <w:t>’</w:t>
      </w:r>
      <w:r w:rsidRPr="00FF6E8D">
        <w:rPr>
          <w:rFonts w:ascii="Arial" w:eastAsia="Times New Roman" w:hAnsi="Arial" w:cs="Arial"/>
          <w:b/>
          <w:i/>
          <w:iCs/>
          <w:color w:val="444444"/>
          <w:sz w:val="20"/>
          <w:szCs w:val="20"/>
        </w:rPr>
        <w:t>s License</w:t>
      </w:r>
    </w:p>
    <w:p w:rsidR="002668C2" w:rsidRPr="002668C2" w:rsidRDefault="002668C2" w:rsidP="002668C2">
      <w:p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 xml:space="preserve">       </w:t>
      </w:r>
      <w:r w:rsidR="00EA6B35">
        <w:rPr>
          <w:rFonts w:ascii="Arial" w:eastAsia="Times New Roman" w:hAnsi="Arial" w:cs="Arial"/>
          <w:color w:val="444444"/>
          <w:sz w:val="20"/>
          <w:szCs w:val="20"/>
        </w:rPr>
        <w:t>8</w:t>
      </w:r>
      <w:r>
        <w:rPr>
          <w:rFonts w:ascii="Arial" w:eastAsia="Times New Roman" w:hAnsi="Arial" w:cs="Arial"/>
          <w:color w:val="444444"/>
          <w:sz w:val="20"/>
          <w:szCs w:val="20"/>
        </w:rPr>
        <w:t>.</w:t>
      </w:r>
      <w:r w:rsidRPr="002668C2">
        <w:rPr>
          <w:rFonts w:ascii="Arial" w:eastAsia="Times New Roman" w:hAnsi="Arial" w:cs="Arial"/>
          <w:color w:val="444444"/>
          <w:sz w:val="20"/>
          <w:szCs w:val="20"/>
        </w:rPr>
        <w:t xml:space="preserve"> </w:t>
      </w:r>
      <w:r w:rsidR="00C15DD4">
        <w:rPr>
          <w:rFonts w:ascii="Arial" w:eastAsia="Times New Roman" w:hAnsi="Arial" w:cs="Arial"/>
          <w:color w:val="444444"/>
          <w:sz w:val="20"/>
          <w:szCs w:val="20"/>
        </w:rPr>
        <w:t xml:space="preserve">  </w:t>
      </w:r>
      <w:r w:rsidRPr="002668C2">
        <w:rPr>
          <w:rFonts w:ascii="Arial" w:eastAsia="Times New Roman" w:hAnsi="Arial" w:cs="Arial"/>
          <w:color w:val="444444"/>
          <w:sz w:val="20"/>
          <w:szCs w:val="20"/>
        </w:rPr>
        <w:t xml:space="preserve">For information on group travel contact </w:t>
      </w:r>
      <w:r w:rsidR="00B459B2">
        <w:rPr>
          <w:rFonts w:ascii="Arial" w:eastAsia="Times New Roman" w:hAnsi="Arial" w:cs="Arial"/>
          <w:color w:val="444444"/>
          <w:sz w:val="20"/>
          <w:szCs w:val="20"/>
        </w:rPr>
        <w:t xml:space="preserve">Kristy Pennington </w:t>
      </w:r>
      <w:r w:rsidR="00C15DD4">
        <w:rPr>
          <w:rFonts w:ascii="Arial" w:eastAsia="Times New Roman" w:hAnsi="Arial" w:cs="Arial"/>
          <w:color w:val="444444"/>
          <w:sz w:val="20"/>
          <w:szCs w:val="20"/>
        </w:rPr>
        <w:t xml:space="preserve">in the </w:t>
      </w:r>
      <w:r w:rsidR="00510E32">
        <w:rPr>
          <w:rFonts w:ascii="Arial" w:eastAsia="Times New Roman" w:hAnsi="Arial" w:cs="Arial"/>
          <w:color w:val="444444"/>
          <w:sz w:val="20"/>
          <w:szCs w:val="20"/>
        </w:rPr>
        <w:t>Office of Purchasing.</w:t>
      </w:r>
    </w:p>
    <w:p w:rsidR="002668C2" w:rsidRDefault="00C15DD4" w:rsidP="00C15DD4">
      <w:pPr>
        <w:shd w:val="clear" w:color="auto" w:fill="FFFFFF"/>
        <w:spacing w:after="0" w:line="300" w:lineRule="atLeast"/>
        <w:ind w:left="720" w:hanging="720"/>
        <w:rPr>
          <w:rFonts w:ascii="Arial" w:eastAsia="Times New Roman" w:hAnsi="Arial" w:cs="Arial"/>
          <w:color w:val="444444"/>
          <w:sz w:val="20"/>
          <w:szCs w:val="20"/>
        </w:rPr>
      </w:pPr>
      <w:r>
        <w:rPr>
          <w:rFonts w:ascii="Arial" w:eastAsia="Times New Roman" w:hAnsi="Arial" w:cs="Arial"/>
          <w:color w:val="444444"/>
          <w:sz w:val="20"/>
          <w:szCs w:val="20"/>
        </w:rPr>
        <w:t xml:space="preserve">       </w:t>
      </w:r>
      <w:r w:rsidR="00965532">
        <w:rPr>
          <w:rFonts w:ascii="Arial" w:eastAsia="Times New Roman" w:hAnsi="Arial" w:cs="Arial"/>
          <w:color w:val="444444"/>
          <w:sz w:val="20"/>
          <w:szCs w:val="20"/>
        </w:rPr>
        <w:t xml:space="preserve">9. </w:t>
      </w:r>
      <w:r>
        <w:rPr>
          <w:rFonts w:ascii="Arial" w:eastAsia="Times New Roman" w:hAnsi="Arial" w:cs="Arial"/>
          <w:color w:val="444444"/>
          <w:sz w:val="20"/>
          <w:szCs w:val="20"/>
        </w:rPr>
        <w:t xml:space="preserve">  </w:t>
      </w:r>
      <w:r w:rsidR="002668C2" w:rsidRPr="002668C2">
        <w:rPr>
          <w:rFonts w:ascii="Arial" w:eastAsia="Times New Roman" w:hAnsi="Arial" w:cs="Arial"/>
          <w:color w:val="444444"/>
          <w:sz w:val="20"/>
          <w:szCs w:val="20"/>
        </w:rPr>
        <w:t xml:space="preserve">Travel permits that request an SAU bus </w:t>
      </w:r>
      <w:r w:rsidR="00510E32">
        <w:rPr>
          <w:rFonts w:ascii="Arial" w:eastAsia="Times New Roman" w:hAnsi="Arial" w:cs="Arial"/>
          <w:color w:val="444444"/>
          <w:sz w:val="20"/>
          <w:szCs w:val="20"/>
        </w:rPr>
        <w:t xml:space="preserve">will </w:t>
      </w:r>
      <w:r w:rsidR="002668C2" w:rsidRPr="002668C2">
        <w:rPr>
          <w:rFonts w:ascii="Arial" w:eastAsia="Times New Roman" w:hAnsi="Arial" w:cs="Arial"/>
          <w:color w:val="444444"/>
          <w:sz w:val="20"/>
          <w:szCs w:val="20"/>
        </w:rPr>
        <w:t xml:space="preserve">be </w:t>
      </w:r>
      <w:r>
        <w:rPr>
          <w:rFonts w:ascii="Arial" w:eastAsia="Times New Roman" w:hAnsi="Arial" w:cs="Arial"/>
          <w:color w:val="444444"/>
          <w:sz w:val="20"/>
          <w:szCs w:val="20"/>
        </w:rPr>
        <w:t xml:space="preserve">routed to the Physical Plant from the </w:t>
      </w:r>
      <w:r w:rsidR="00510E32">
        <w:rPr>
          <w:rFonts w:ascii="Arial" w:eastAsia="Times New Roman" w:hAnsi="Arial" w:cs="Arial"/>
          <w:color w:val="444444"/>
          <w:sz w:val="20"/>
          <w:szCs w:val="20"/>
        </w:rPr>
        <w:t>Office of Purchasing.</w:t>
      </w:r>
      <w:r>
        <w:rPr>
          <w:rFonts w:ascii="Arial" w:eastAsia="Times New Roman" w:hAnsi="Arial" w:cs="Arial"/>
          <w:color w:val="444444"/>
          <w:sz w:val="20"/>
          <w:szCs w:val="20"/>
        </w:rPr>
        <w:t xml:space="preserve">  The traveler will be notified via e-mail whether or not a bus is available.</w:t>
      </w:r>
    </w:p>
    <w:p w:rsidR="002668C2" w:rsidRPr="002668C2" w:rsidRDefault="002668C2" w:rsidP="002668C2">
      <w:pPr>
        <w:shd w:val="clear" w:color="auto" w:fill="FFFFFF"/>
        <w:spacing w:after="0" w:line="300" w:lineRule="atLeast"/>
        <w:ind w:firstLine="720"/>
        <w:rPr>
          <w:rFonts w:ascii="Arial" w:eastAsia="Times New Roman" w:hAnsi="Arial" w:cs="Arial"/>
          <w:color w:val="444444"/>
          <w:sz w:val="20"/>
          <w:szCs w:val="20"/>
        </w:rPr>
      </w:pPr>
    </w:p>
    <w:p w:rsidR="002668C2" w:rsidRDefault="002668C2" w:rsidP="002668C2">
      <w:p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b/>
          <w:color w:val="444444"/>
          <w:sz w:val="20"/>
          <w:szCs w:val="20"/>
          <w:u w:val="single"/>
        </w:rPr>
        <w:t>406.2 A State of Arkansas corporate travel card is available</w:t>
      </w:r>
      <w:r w:rsidRPr="002668C2">
        <w:rPr>
          <w:rFonts w:ascii="Arial" w:eastAsia="Times New Roman" w:hAnsi="Arial" w:cs="Arial"/>
          <w:color w:val="444444"/>
          <w:sz w:val="20"/>
          <w:szCs w:val="20"/>
        </w:rPr>
        <w:t xml:space="preserve"> to qualified</w:t>
      </w:r>
      <w:r w:rsidR="00F302C9">
        <w:rPr>
          <w:rFonts w:ascii="Arial" w:eastAsia="Times New Roman" w:hAnsi="Arial" w:cs="Arial"/>
          <w:color w:val="444444"/>
          <w:sz w:val="20"/>
          <w:szCs w:val="20"/>
        </w:rPr>
        <w:t xml:space="preserve"> full-time</w:t>
      </w:r>
      <w:r w:rsidRPr="002668C2">
        <w:rPr>
          <w:rFonts w:ascii="Arial" w:eastAsia="Times New Roman" w:hAnsi="Arial" w:cs="Arial"/>
          <w:color w:val="444444"/>
          <w:sz w:val="20"/>
          <w:szCs w:val="20"/>
        </w:rPr>
        <w:t xml:space="preserve"> faculty and staff for use on official travel. </w:t>
      </w:r>
    </w:p>
    <w:p w:rsidR="008D5D59" w:rsidRDefault="008D5D59" w:rsidP="002668C2">
      <w:pPr>
        <w:shd w:val="clear" w:color="auto" w:fill="FFFFFF"/>
        <w:spacing w:after="0" w:line="300" w:lineRule="atLeast"/>
        <w:rPr>
          <w:rFonts w:ascii="Arial" w:eastAsia="Times New Roman" w:hAnsi="Arial" w:cs="Arial"/>
          <w:color w:val="444444"/>
          <w:sz w:val="20"/>
          <w:szCs w:val="20"/>
        </w:rPr>
      </w:pPr>
    </w:p>
    <w:p w:rsidR="008D5D59" w:rsidRDefault="008D5D59" w:rsidP="002668C2">
      <w:p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 xml:space="preserve">A </w:t>
      </w:r>
      <w:r w:rsidR="00F302C9">
        <w:rPr>
          <w:rFonts w:ascii="Arial" w:eastAsia="Times New Roman" w:hAnsi="Arial" w:cs="Arial"/>
          <w:color w:val="444444"/>
          <w:sz w:val="20"/>
          <w:szCs w:val="20"/>
        </w:rPr>
        <w:t xml:space="preserve">Corporate Card </w:t>
      </w:r>
      <w:r>
        <w:rPr>
          <w:rFonts w:ascii="Arial" w:eastAsia="Times New Roman" w:hAnsi="Arial" w:cs="Arial"/>
          <w:color w:val="444444"/>
          <w:sz w:val="20"/>
          <w:szCs w:val="20"/>
        </w:rPr>
        <w:t xml:space="preserve">Reconciliation form is to be filled out for each trip taken, and submitted to the </w:t>
      </w:r>
      <w:r w:rsidR="00510E32">
        <w:rPr>
          <w:rFonts w:ascii="Arial" w:eastAsia="Times New Roman" w:hAnsi="Arial" w:cs="Arial"/>
          <w:color w:val="444444"/>
          <w:sz w:val="20"/>
          <w:szCs w:val="20"/>
        </w:rPr>
        <w:t>Office of Purchasing</w:t>
      </w:r>
      <w:r w:rsidR="00F27F00">
        <w:rPr>
          <w:rFonts w:ascii="Arial" w:eastAsia="Times New Roman" w:hAnsi="Arial" w:cs="Arial"/>
          <w:color w:val="444444"/>
          <w:sz w:val="20"/>
          <w:szCs w:val="20"/>
        </w:rPr>
        <w:t xml:space="preserve"> </w:t>
      </w:r>
      <w:r w:rsidR="00F27F00" w:rsidRPr="00084D21">
        <w:rPr>
          <w:rFonts w:ascii="Arial" w:eastAsia="Times New Roman" w:hAnsi="Arial" w:cs="Arial"/>
          <w:color w:val="444444"/>
          <w:sz w:val="20"/>
          <w:szCs w:val="20"/>
        </w:rPr>
        <w:t>within five (5) days from the return of the trip</w:t>
      </w:r>
      <w:r w:rsidR="00F27F00">
        <w:rPr>
          <w:rFonts w:ascii="Arial" w:eastAsia="Times New Roman" w:hAnsi="Arial" w:cs="Arial"/>
          <w:color w:val="444444"/>
          <w:sz w:val="20"/>
          <w:szCs w:val="20"/>
        </w:rPr>
        <w:t xml:space="preserve">. </w:t>
      </w:r>
      <w:r>
        <w:rPr>
          <w:rFonts w:ascii="Arial" w:eastAsia="Times New Roman" w:hAnsi="Arial" w:cs="Arial"/>
          <w:color w:val="444444"/>
          <w:sz w:val="20"/>
          <w:szCs w:val="20"/>
        </w:rPr>
        <w:t>The itemized receipts are to be taped to an 8 ½ x 11” sheet of paper.  Both sides of the paper can be used.   All staples are to be removed.  The traveler is responsible for providing a receipt for each charge on the corporate travel card.  Failure to do so could result in the suspension of the traveler</w:t>
      </w:r>
      <w:r w:rsidR="00F27F00">
        <w:rPr>
          <w:rFonts w:ascii="Arial" w:eastAsia="Times New Roman" w:hAnsi="Arial" w:cs="Arial"/>
          <w:color w:val="444444"/>
          <w:sz w:val="20"/>
          <w:szCs w:val="20"/>
        </w:rPr>
        <w:t>’</w:t>
      </w:r>
      <w:r>
        <w:rPr>
          <w:rFonts w:ascii="Arial" w:eastAsia="Times New Roman" w:hAnsi="Arial" w:cs="Arial"/>
          <w:color w:val="444444"/>
          <w:sz w:val="20"/>
          <w:szCs w:val="20"/>
        </w:rPr>
        <w:t xml:space="preserve">s corporate card, </w:t>
      </w:r>
      <w:r w:rsidR="00F27F00">
        <w:rPr>
          <w:rFonts w:ascii="Arial" w:eastAsia="Times New Roman" w:hAnsi="Arial" w:cs="Arial"/>
          <w:color w:val="444444"/>
          <w:sz w:val="20"/>
          <w:szCs w:val="20"/>
        </w:rPr>
        <w:t>and payroll deduction for the expenses not covered.</w:t>
      </w:r>
    </w:p>
    <w:p w:rsidR="00F27F00" w:rsidRDefault="00F27F00" w:rsidP="002668C2">
      <w:pPr>
        <w:shd w:val="clear" w:color="auto" w:fill="FFFFFF"/>
        <w:spacing w:after="0" w:line="300" w:lineRule="atLeast"/>
        <w:rPr>
          <w:rFonts w:ascii="Arial" w:eastAsia="Times New Roman" w:hAnsi="Arial" w:cs="Arial"/>
          <w:color w:val="444444"/>
          <w:sz w:val="20"/>
          <w:szCs w:val="20"/>
        </w:rPr>
      </w:pPr>
    </w:p>
    <w:p w:rsidR="00F27F00" w:rsidRDefault="00F27F00" w:rsidP="002668C2">
      <w:p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 xml:space="preserve">The </w:t>
      </w:r>
      <w:r w:rsidR="00F302C9">
        <w:rPr>
          <w:rFonts w:ascii="Arial" w:eastAsia="Times New Roman" w:hAnsi="Arial" w:cs="Arial"/>
          <w:color w:val="444444"/>
          <w:sz w:val="20"/>
          <w:szCs w:val="20"/>
        </w:rPr>
        <w:t>Corporate Card Reconciliation form</w:t>
      </w:r>
      <w:r w:rsidR="001E3DE9">
        <w:rPr>
          <w:rFonts w:ascii="Arial" w:eastAsia="Times New Roman" w:hAnsi="Arial" w:cs="Arial"/>
          <w:color w:val="444444"/>
          <w:sz w:val="20"/>
          <w:szCs w:val="20"/>
        </w:rPr>
        <w:t xml:space="preserve"> and travel card application</w:t>
      </w:r>
      <w:r>
        <w:rPr>
          <w:rFonts w:ascii="Arial" w:eastAsia="Times New Roman" w:hAnsi="Arial" w:cs="Arial"/>
          <w:color w:val="444444"/>
          <w:sz w:val="20"/>
          <w:szCs w:val="20"/>
        </w:rPr>
        <w:t xml:space="preserve"> form can be found on the SAU website </w:t>
      </w:r>
      <w:r w:rsidR="001E3DE9">
        <w:rPr>
          <w:rFonts w:ascii="Arial" w:eastAsia="Times New Roman" w:hAnsi="Arial" w:cs="Arial"/>
          <w:color w:val="444444"/>
          <w:sz w:val="20"/>
          <w:szCs w:val="20"/>
        </w:rPr>
        <w:t xml:space="preserve">at </w:t>
      </w:r>
      <w:hyperlink r:id="rId10" w:history="1">
        <w:r w:rsidR="001E3DE9" w:rsidRPr="00874A13">
          <w:rPr>
            <w:rStyle w:val="Hyperlink"/>
            <w:rFonts w:ascii="Arial" w:eastAsia="Times New Roman" w:hAnsi="Arial" w:cs="Arial"/>
            <w:sz w:val="20"/>
            <w:szCs w:val="20"/>
          </w:rPr>
          <w:t>http://web.saumag.edu/financial-services/travel</w:t>
        </w:r>
      </w:hyperlink>
      <w:r w:rsidR="001E3DE9">
        <w:rPr>
          <w:rFonts w:ascii="Arial" w:eastAsia="Times New Roman" w:hAnsi="Arial" w:cs="Arial"/>
          <w:color w:val="444444"/>
          <w:sz w:val="20"/>
          <w:szCs w:val="20"/>
        </w:rPr>
        <w:t>.</w:t>
      </w:r>
    </w:p>
    <w:p w:rsidR="002668C2" w:rsidRDefault="002668C2" w:rsidP="002668C2">
      <w:pPr>
        <w:shd w:val="clear" w:color="auto" w:fill="FFFFFF"/>
        <w:spacing w:after="0" w:line="300" w:lineRule="atLeast"/>
        <w:rPr>
          <w:rFonts w:ascii="Arial" w:eastAsia="Times New Roman" w:hAnsi="Arial" w:cs="Arial"/>
          <w:color w:val="444444"/>
          <w:sz w:val="20"/>
          <w:szCs w:val="20"/>
        </w:rPr>
      </w:pPr>
    </w:p>
    <w:p w:rsidR="00C15DD4" w:rsidRDefault="00C15DD4" w:rsidP="002668C2">
      <w:p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 xml:space="preserve">For more information, please contact the </w:t>
      </w:r>
      <w:r w:rsidR="00510E32">
        <w:rPr>
          <w:rFonts w:ascii="Arial" w:eastAsia="Times New Roman" w:hAnsi="Arial" w:cs="Arial"/>
          <w:color w:val="444444"/>
          <w:sz w:val="20"/>
          <w:szCs w:val="20"/>
        </w:rPr>
        <w:t>Office of Purchasing.</w:t>
      </w:r>
    </w:p>
    <w:p w:rsidR="002668C2" w:rsidRPr="002668C2" w:rsidRDefault="002668C2" w:rsidP="002668C2">
      <w:pPr>
        <w:shd w:val="clear" w:color="auto" w:fill="FFFFFF"/>
        <w:spacing w:after="0" w:line="300" w:lineRule="atLeast"/>
        <w:rPr>
          <w:rFonts w:ascii="Arial" w:eastAsia="Times New Roman" w:hAnsi="Arial" w:cs="Arial"/>
          <w:color w:val="444444"/>
          <w:sz w:val="20"/>
          <w:szCs w:val="20"/>
        </w:rPr>
      </w:pPr>
    </w:p>
    <w:p w:rsidR="002668C2" w:rsidRDefault="002668C2" w:rsidP="002668C2">
      <w:p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b/>
          <w:color w:val="444444"/>
          <w:sz w:val="20"/>
          <w:szCs w:val="20"/>
          <w:u w:val="single"/>
        </w:rPr>
        <w:t>406.3 Travel advances</w:t>
      </w:r>
      <w:r w:rsidRPr="002668C2">
        <w:rPr>
          <w:rFonts w:ascii="Arial" w:eastAsia="Times New Roman" w:hAnsi="Arial" w:cs="Arial"/>
          <w:color w:val="444444"/>
          <w:sz w:val="20"/>
          <w:szCs w:val="20"/>
        </w:rPr>
        <w:t xml:space="preserve"> may be requested when needed with an approved travel permit. </w:t>
      </w:r>
    </w:p>
    <w:p w:rsidR="002668C2" w:rsidRDefault="002668C2" w:rsidP="000F54E9">
      <w:pPr>
        <w:shd w:val="clear" w:color="auto" w:fill="FFFFFF"/>
        <w:spacing w:after="0" w:line="300" w:lineRule="atLeast"/>
        <w:ind w:left="720" w:hanging="360"/>
        <w:rPr>
          <w:rFonts w:ascii="Arial" w:eastAsia="Times New Roman" w:hAnsi="Arial" w:cs="Arial"/>
          <w:color w:val="444444"/>
          <w:sz w:val="20"/>
          <w:szCs w:val="20"/>
        </w:rPr>
      </w:pPr>
      <w:r>
        <w:rPr>
          <w:rFonts w:ascii="Arial" w:eastAsia="Times New Roman" w:hAnsi="Arial" w:cs="Arial"/>
          <w:color w:val="444444"/>
          <w:sz w:val="20"/>
          <w:szCs w:val="20"/>
        </w:rPr>
        <w:t>1.</w:t>
      </w:r>
      <w:r>
        <w:rPr>
          <w:rFonts w:ascii="Arial" w:eastAsia="Times New Roman" w:hAnsi="Arial" w:cs="Arial"/>
          <w:color w:val="444444"/>
          <w:sz w:val="20"/>
          <w:szCs w:val="20"/>
        </w:rPr>
        <w:tab/>
      </w:r>
      <w:r w:rsidRPr="002668C2">
        <w:rPr>
          <w:rFonts w:ascii="Arial" w:eastAsia="Times New Roman" w:hAnsi="Arial" w:cs="Arial"/>
          <w:color w:val="444444"/>
          <w:sz w:val="20"/>
          <w:szCs w:val="20"/>
        </w:rPr>
        <w:t xml:space="preserve">Advances for student travel are limited to 90% of the travel permit estimate of out-of-pocket expenses. </w:t>
      </w:r>
    </w:p>
    <w:p w:rsidR="002668C2" w:rsidRDefault="000F54E9" w:rsidP="000F54E9">
      <w:pPr>
        <w:shd w:val="clear" w:color="auto" w:fill="FFFFFF"/>
        <w:tabs>
          <w:tab w:val="left" w:pos="450"/>
        </w:tabs>
        <w:spacing w:after="0" w:line="300" w:lineRule="atLeast"/>
        <w:ind w:left="720" w:hanging="990"/>
        <w:rPr>
          <w:rFonts w:ascii="Arial" w:eastAsia="Times New Roman" w:hAnsi="Arial" w:cs="Arial"/>
          <w:color w:val="444444"/>
          <w:sz w:val="20"/>
          <w:szCs w:val="20"/>
        </w:rPr>
      </w:pPr>
      <w:r>
        <w:rPr>
          <w:rFonts w:ascii="Arial" w:eastAsia="Times New Roman" w:hAnsi="Arial" w:cs="Arial"/>
          <w:color w:val="444444"/>
          <w:sz w:val="20"/>
          <w:szCs w:val="20"/>
        </w:rPr>
        <w:t xml:space="preserve">            </w:t>
      </w:r>
      <w:r w:rsidR="002668C2">
        <w:rPr>
          <w:rFonts w:ascii="Arial" w:eastAsia="Times New Roman" w:hAnsi="Arial" w:cs="Arial"/>
          <w:color w:val="444444"/>
          <w:sz w:val="20"/>
          <w:szCs w:val="20"/>
        </w:rPr>
        <w:t>2.</w:t>
      </w:r>
      <w:r w:rsidR="002668C2">
        <w:rPr>
          <w:rFonts w:ascii="Arial" w:eastAsia="Times New Roman" w:hAnsi="Arial" w:cs="Arial"/>
          <w:color w:val="444444"/>
          <w:sz w:val="20"/>
          <w:szCs w:val="20"/>
        </w:rPr>
        <w:tab/>
      </w:r>
      <w:r w:rsidR="002668C2" w:rsidRPr="002668C2">
        <w:rPr>
          <w:rFonts w:ascii="Arial" w:eastAsia="Times New Roman" w:hAnsi="Arial" w:cs="Arial"/>
          <w:color w:val="444444"/>
          <w:sz w:val="20"/>
          <w:szCs w:val="20"/>
        </w:rPr>
        <w:t xml:space="preserve">Advances for individual travel are limited to 50% of the travel permit estimate of out-of-pocket expenses. The state limits the amount in this fund and, during peak times of student travel, it may not be possible to honor all requests. </w:t>
      </w:r>
    </w:p>
    <w:p w:rsidR="002668C2" w:rsidRDefault="000F54E9" w:rsidP="000F54E9">
      <w:pPr>
        <w:shd w:val="clear" w:color="auto" w:fill="FFFFFF"/>
        <w:tabs>
          <w:tab w:val="left" w:pos="450"/>
        </w:tabs>
        <w:spacing w:after="0" w:line="300" w:lineRule="atLeast"/>
        <w:ind w:left="720" w:hanging="990"/>
        <w:rPr>
          <w:rFonts w:ascii="Arial" w:eastAsia="Times New Roman" w:hAnsi="Arial" w:cs="Arial"/>
          <w:color w:val="444444"/>
          <w:sz w:val="20"/>
          <w:szCs w:val="20"/>
        </w:rPr>
      </w:pPr>
      <w:r>
        <w:rPr>
          <w:rFonts w:ascii="Arial" w:eastAsia="Times New Roman" w:hAnsi="Arial" w:cs="Arial"/>
          <w:color w:val="444444"/>
          <w:sz w:val="20"/>
          <w:szCs w:val="20"/>
        </w:rPr>
        <w:t xml:space="preserve">            </w:t>
      </w:r>
      <w:r w:rsidR="002668C2">
        <w:rPr>
          <w:rFonts w:ascii="Arial" w:eastAsia="Times New Roman" w:hAnsi="Arial" w:cs="Arial"/>
          <w:color w:val="444444"/>
          <w:sz w:val="20"/>
          <w:szCs w:val="20"/>
        </w:rPr>
        <w:t>3.</w:t>
      </w:r>
      <w:r>
        <w:rPr>
          <w:rFonts w:ascii="Arial" w:eastAsia="Times New Roman" w:hAnsi="Arial" w:cs="Arial"/>
          <w:color w:val="444444"/>
          <w:sz w:val="20"/>
          <w:szCs w:val="20"/>
        </w:rPr>
        <w:t xml:space="preserve">   </w:t>
      </w:r>
      <w:r w:rsidR="002668C2" w:rsidRPr="002668C2">
        <w:rPr>
          <w:rFonts w:ascii="Arial" w:eastAsia="Times New Roman" w:hAnsi="Arial" w:cs="Arial"/>
          <w:color w:val="444444"/>
          <w:sz w:val="20"/>
          <w:szCs w:val="20"/>
        </w:rPr>
        <w:t xml:space="preserve">The </w:t>
      </w:r>
      <w:r w:rsidR="00F302C9">
        <w:rPr>
          <w:rFonts w:ascii="Arial" w:eastAsia="Times New Roman" w:hAnsi="Arial" w:cs="Arial"/>
          <w:color w:val="444444"/>
          <w:sz w:val="20"/>
          <w:szCs w:val="20"/>
        </w:rPr>
        <w:t>TER</w:t>
      </w:r>
      <w:r w:rsidR="002668C2" w:rsidRPr="002668C2">
        <w:rPr>
          <w:rFonts w:ascii="Arial" w:eastAsia="Times New Roman" w:hAnsi="Arial" w:cs="Arial"/>
          <w:color w:val="444444"/>
          <w:sz w:val="20"/>
          <w:szCs w:val="20"/>
        </w:rPr>
        <w:t xml:space="preserve"> must be filed within five days of return from travel to replace the travel advance funds. If </w:t>
      </w:r>
      <w:r w:rsidR="00084D21">
        <w:rPr>
          <w:rFonts w:ascii="Arial" w:eastAsia="Times New Roman" w:hAnsi="Arial" w:cs="Arial"/>
          <w:color w:val="444444"/>
          <w:sz w:val="20"/>
          <w:szCs w:val="20"/>
        </w:rPr>
        <w:t xml:space="preserve">excess </w:t>
      </w:r>
      <w:r>
        <w:rPr>
          <w:rFonts w:ascii="Arial" w:eastAsia="Times New Roman" w:hAnsi="Arial" w:cs="Arial"/>
          <w:color w:val="444444"/>
          <w:sz w:val="20"/>
          <w:szCs w:val="20"/>
        </w:rPr>
        <w:t>t</w:t>
      </w:r>
      <w:r w:rsidR="002668C2" w:rsidRPr="002668C2">
        <w:rPr>
          <w:rFonts w:ascii="Arial" w:eastAsia="Times New Roman" w:hAnsi="Arial" w:cs="Arial"/>
          <w:color w:val="444444"/>
          <w:sz w:val="20"/>
          <w:szCs w:val="20"/>
        </w:rPr>
        <w:t xml:space="preserve">ravel advance funds are not returned within the specified number of days, the </w:t>
      </w:r>
      <w:r w:rsidR="00084D21">
        <w:rPr>
          <w:rFonts w:ascii="Arial" w:eastAsia="Times New Roman" w:hAnsi="Arial" w:cs="Arial"/>
          <w:color w:val="444444"/>
          <w:sz w:val="20"/>
          <w:szCs w:val="20"/>
        </w:rPr>
        <w:t xml:space="preserve">due </w:t>
      </w:r>
      <w:r w:rsidR="002668C2" w:rsidRPr="002668C2">
        <w:rPr>
          <w:rFonts w:ascii="Arial" w:eastAsia="Times New Roman" w:hAnsi="Arial" w:cs="Arial"/>
          <w:color w:val="444444"/>
          <w:sz w:val="20"/>
          <w:szCs w:val="20"/>
        </w:rPr>
        <w:t>amount will be deducted through payroll.</w:t>
      </w:r>
    </w:p>
    <w:p w:rsidR="002668C2" w:rsidRPr="002668C2" w:rsidRDefault="002668C2" w:rsidP="002668C2">
      <w:pPr>
        <w:shd w:val="clear" w:color="auto" w:fill="FFFFFF"/>
        <w:spacing w:after="0" w:line="300" w:lineRule="atLeast"/>
        <w:ind w:left="1440" w:hanging="720"/>
        <w:rPr>
          <w:rFonts w:ascii="Arial" w:eastAsia="Times New Roman" w:hAnsi="Arial" w:cs="Arial"/>
          <w:color w:val="444444"/>
          <w:sz w:val="20"/>
          <w:szCs w:val="20"/>
        </w:rPr>
      </w:pPr>
    </w:p>
    <w:p w:rsidR="002668C2" w:rsidRDefault="002668C2" w:rsidP="002668C2">
      <w:p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b/>
          <w:color w:val="444444"/>
          <w:sz w:val="20"/>
          <w:szCs w:val="20"/>
          <w:u w:val="single"/>
        </w:rPr>
        <w:t>406.4 To obtain reimbursement for expenses of official travel</w:t>
      </w:r>
      <w:r>
        <w:rPr>
          <w:rFonts w:ascii="Arial" w:eastAsia="Times New Roman" w:hAnsi="Arial" w:cs="Arial"/>
          <w:color w:val="444444"/>
          <w:sz w:val="20"/>
          <w:szCs w:val="20"/>
        </w:rPr>
        <w:t xml:space="preserve">, a </w:t>
      </w:r>
      <w:r w:rsidR="00AB5A6F">
        <w:rPr>
          <w:rFonts w:ascii="Arial" w:eastAsia="Times New Roman" w:hAnsi="Arial" w:cs="Arial"/>
          <w:color w:val="444444"/>
          <w:sz w:val="20"/>
          <w:szCs w:val="20"/>
        </w:rPr>
        <w:t>T</w:t>
      </w:r>
      <w:r w:rsidR="00F302C9">
        <w:rPr>
          <w:rFonts w:ascii="Arial" w:eastAsia="Times New Roman" w:hAnsi="Arial" w:cs="Arial"/>
          <w:color w:val="444444"/>
          <w:sz w:val="20"/>
          <w:szCs w:val="20"/>
        </w:rPr>
        <w:t>ravel Expense Reimbursement (TER)</w:t>
      </w:r>
      <w:r w:rsidR="00C15DD4">
        <w:rPr>
          <w:rFonts w:ascii="Arial" w:eastAsia="Times New Roman" w:hAnsi="Arial" w:cs="Arial"/>
          <w:color w:val="444444"/>
          <w:sz w:val="20"/>
          <w:szCs w:val="20"/>
        </w:rPr>
        <w:t xml:space="preserve"> </w:t>
      </w:r>
      <w:r w:rsidRPr="002668C2">
        <w:rPr>
          <w:rFonts w:ascii="Arial" w:eastAsia="Times New Roman" w:hAnsi="Arial" w:cs="Arial"/>
          <w:color w:val="444444"/>
          <w:sz w:val="20"/>
          <w:szCs w:val="20"/>
        </w:rPr>
        <w:t xml:space="preserve">form must be completed and submitted to the </w:t>
      </w:r>
      <w:r w:rsidR="00510E32">
        <w:rPr>
          <w:rFonts w:ascii="Arial" w:eastAsia="Times New Roman" w:hAnsi="Arial" w:cs="Arial"/>
          <w:color w:val="444444"/>
          <w:sz w:val="20"/>
          <w:szCs w:val="20"/>
        </w:rPr>
        <w:t>Office of Purchasing</w:t>
      </w:r>
      <w:r w:rsidR="00084D21">
        <w:rPr>
          <w:rFonts w:ascii="Arial" w:eastAsia="Times New Roman" w:hAnsi="Arial" w:cs="Arial"/>
          <w:color w:val="444444"/>
          <w:sz w:val="20"/>
          <w:szCs w:val="20"/>
        </w:rPr>
        <w:t xml:space="preserve"> within 30 days from the return of the trip, provided a travel advance was not issued.</w:t>
      </w:r>
    </w:p>
    <w:p w:rsidR="00510E32" w:rsidRDefault="00510E32" w:rsidP="002668C2">
      <w:pPr>
        <w:shd w:val="clear" w:color="auto" w:fill="FFFFFF"/>
        <w:spacing w:after="0" w:line="300" w:lineRule="atLeast"/>
        <w:rPr>
          <w:rFonts w:ascii="Arial" w:eastAsia="Times New Roman" w:hAnsi="Arial" w:cs="Arial"/>
          <w:color w:val="444444"/>
          <w:sz w:val="20"/>
          <w:szCs w:val="20"/>
        </w:rPr>
      </w:pPr>
    </w:p>
    <w:p w:rsidR="002668C2" w:rsidRDefault="002668C2" w:rsidP="002668C2">
      <w:p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color w:val="444444"/>
          <w:sz w:val="20"/>
          <w:szCs w:val="20"/>
        </w:rPr>
        <w:t>The state of Arkansas only allows reimbursement for actual expenses and in addition has established daily reimbursement limits for lodging and meals. Itemized receipts are</w:t>
      </w:r>
      <w:r w:rsidRPr="000F54E9">
        <w:rPr>
          <w:rFonts w:ascii="Arial" w:eastAsia="Times New Roman" w:hAnsi="Arial" w:cs="Arial"/>
          <w:color w:val="404040" w:themeColor="text1" w:themeTint="BF"/>
          <w:sz w:val="20"/>
          <w:szCs w:val="20"/>
        </w:rPr>
        <w:t xml:space="preserve"> required</w:t>
      </w:r>
      <w:r w:rsidR="003A386B" w:rsidRPr="000F54E9">
        <w:rPr>
          <w:rFonts w:ascii="Arial" w:eastAsia="Times New Roman" w:hAnsi="Arial" w:cs="Arial"/>
          <w:color w:val="404040" w:themeColor="text1" w:themeTint="BF"/>
          <w:sz w:val="20"/>
          <w:szCs w:val="20"/>
        </w:rPr>
        <w:t xml:space="preserve"> </w:t>
      </w:r>
      <w:r w:rsidR="003A386B">
        <w:rPr>
          <w:rFonts w:ascii="Arial" w:eastAsia="Times New Roman" w:hAnsi="Arial" w:cs="Arial"/>
          <w:color w:val="444444"/>
          <w:sz w:val="20"/>
          <w:szCs w:val="20"/>
        </w:rPr>
        <w:t>(See exception below)</w:t>
      </w:r>
      <w:r w:rsidRPr="002668C2">
        <w:rPr>
          <w:rFonts w:ascii="Arial" w:eastAsia="Times New Roman" w:hAnsi="Arial" w:cs="Arial"/>
          <w:color w:val="444444"/>
          <w:sz w:val="20"/>
          <w:szCs w:val="20"/>
        </w:rPr>
        <w:t xml:space="preserve">. </w:t>
      </w:r>
    </w:p>
    <w:p w:rsidR="000F54E9" w:rsidRDefault="000F54E9" w:rsidP="002668C2">
      <w:pPr>
        <w:shd w:val="clear" w:color="auto" w:fill="FFFFFF"/>
        <w:spacing w:after="0" w:line="300" w:lineRule="atLeast"/>
        <w:rPr>
          <w:rFonts w:ascii="Arial" w:eastAsia="Times New Roman" w:hAnsi="Arial" w:cs="Arial"/>
          <w:color w:val="444444"/>
          <w:sz w:val="20"/>
          <w:szCs w:val="20"/>
        </w:rPr>
      </w:pPr>
    </w:p>
    <w:p w:rsidR="000F54E9" w:rsidRPr="001654C6" w:rsidRDefault="008D5D59" w:rsidP="001E3DE9">
      <w:pPr>
        <w:tabs>
          <w:tab w:val="left" w:pos="720"/>
        </w:tabs>
        <w:ind w:left="810" w:hanging="450"/>
        <w:rPr>
          <w:rFonts w:ascii="Arial" w:hAnsi="Arial" w:cs="Arial"/>
          <w:b/>
          <w:sz w:val="20"/>
          <w:szCs w:val="20"/>
        </w:rPr>
      </w:pPr>
      <w:r>
        <w:rPr>
          <w:rFonts w:ascii="Arial" w:hAnsi="Arial" w:cs="Arial"/>
          <w:color w:val="404040" w:themeColor="text1" w:themeTint="BF"/>
          <w:sz w:val="20"/>
          <w:szCs w:val="20"/>
        </w:rPr>
        <w:t>1.</w:t>
      </w:r>
      <w:r>
        <w:rPr>
          <w:rFonts w:ascii="Arial" w:hAnsi="Arial" w:cs="Arial"/>
          <w:b/>
          <w:color w:val="404040" w:themeColor="text1" w:themeTint="BF"/>
          <w:sz w:val="20"/>
          <w:szCs w:val="20"/>
        </w:rPr>
        <w:t xml:space="preserve">     </w:t>
      </w:r>
      <w:r w:rsidR="000F54E9" w:rsidRPr="000F54E9">
        <w:rPr>
          <w:rFonts w:ascii="Arial" w:hAnsi="Arial" w:cs="Arial"/>
          <w:color w:val="404040" w:themeColor="text1" w:themeTint="BF"/>
          <w:sz w:val="20"/>
          <w:szCs w:val="20"/>
        </w:rPr>
        <w:t>Meal costs will be reimbursed only when the travel includes an overnight stay</w:t>
      </w:r>
      <w:r w:rsidR="000F54E9">
        <w:rPr>
          <w:rFonts w:ascii="Arial" w:hAnsi="Arial" w:cs="Arial"/>
          <w:color w:val="404040" w:themeColor="text1" w:themeTint="BF"/>
          <w:sz w:val="20"/>
          <w:szCs w:val="20"/>
        </w:rPr>
        <w:t xml:space="preserve"> u</w:t>
      </w:r>
      <w:r w:rsidR="000F54E9" w:rsidRPr="000F54E9">
        <w:rPr>
          <w:rFonts w:ascii="Arial" w:hAnsi="Arial" w:cs="Arial"/>
          <w:color w:val="404040" w:themeColor="text1" w:themeTint="BF"/>
          <w:sz w:val="20"/>
          <w:szCs w:val="20"/>
        </w:rPr>
        <w:t>nless “special authorization” in writing is obtained from the President’s office.  Reimbursement will be made as follows:</w:t>
      </w:r>
    </w:p>
    <w:p w:rsidR="000F54E9" w:rsidRPr="000F54E9" w:rsidRDefault="000F54E9" w:rsidP="000F54E9">
      <w:pPr>
        <w:pStyle w:val="ListParagraph"/>
        <w:numPr>
          <w:ilvl w:val="1"/>
          <w:numId w:val="5"/>
        </w:numPr>
        <w:spacing w:after="0"/>
        <w:rPr>
          <w:rFonts w:ascii="Arial" w:hAnsi="Arial" w:cs="Arial"/>
          <w:color w:val="404040" w:themeColor="text1" w:themeTint="BF"/>
          <w:sz w:val="20"/>
          <w:szCs w:val="20"/>
        </w:rPr>
      </w:pPr>
      <w:r w:rsidRPr="000F54E9">
        <w:rPr>
          <w:rFonts w:ascii="Arial" w:hAnsi="Arial" w:cs="Arial"/>
          <w:color w:val="404040" w:themeColor="text1" w:themeTint="BF"/>
          <w:sz w:val="20"/>
          <w:szCs w:val="20"/>
        </w:rPr>
        <w:t xml:space="preserve">To claim meals up to </w:t>
      </w:r>
      <w:r w:rsidR="00574B34">
        <w:rPr>
          <w:rFonts w:ascii="Arial" w:hAnsi="Arial" w:cs="Arial"/>
          <w:color w:val="404040" w:themeColor="text1" w:themeTint="BF"/>
          <w:sz w:val="20"/>
          <w:szCs w:val="20"/>
        </w:rPr>
        <w:t>the State maximum, currently $55</w:t>
      </w:r>
      <w:r w:rsidRPr="000F54E9">
        <w:rPr>
          <w:rFonts w:ascii="Arial" w:hAnsi="Arial" w:cs="Arial"/>
          <w:color w:val="404040" w:themeColor="text1" w:themeTint="BF"/>
          <w:sz w:val="20"/>
          <w:szCs w:val="20"/>
        </w:rPr>
        <w:t xml:space="preserve">.00/day, itemized meal receipts must be attached to the </w:t>
      </w:r>
      <w:r w:rsidR="00AB5A6F">
        <w:rPr>
          <w:rFonts w:ascii="Arial" w:hAnsi="Arial" w:cs="Arial"/>
          <w:color w:val="404040" w:themeColor="text1" w:themeTint="BF"/>
          <w:sz w:val="20"/>
          <w:szCs w:val="20"/>
        </w:rPr>
        <w:t>TER</w:t>
      </w:r>
      <w:r w:rsidRPr="000F54E9">
        <w:rPr>
          <w:rFonts w:ascii="Arial" w:hAnsi="Arial" w:cs="Arial"/>
          <w:color w:val="404040" w:themeColor="text1" w:themeTint="BF"/>
          <w:sz w:val="20"/>
          <w:szCs w:val="20"/>
        </w:rPr>
        <w:t>.</w:t>
      </w:r>
    </w:p>
    <w:p w:rsidR="000F54E9" w:rsidRPr="000F54E9" w:rsidRDefault="000F54E9" w:rsidP="000F54E9">
      <w:pPr>
        <w:pStyle w:val="ListParagraph"/>
        <w:numPr>
          <w:ilvl w:val="1"/>
          <w:numId w:val="5"/>
        </w:numPr>
        <w:spacing w:after="0"/>
        <w:rPr>
          <w:rFonts w:ascii="Arial" w:hAnsi="Arial" w:cs="Arial"/>
          <w:color w:val="404040" w:themeColor="text1" w:themeTint="BF"/>
          <w:sz w:val="20"/>
          <w:szCs w:val="20"/>
        </w:rPr>
      </w:pPr>
      <w:r w:rsidRPr="000F54E9">
        <w:rPr>
          <w:rFonts w:ascii="Arial" w:hAnsi="Arial" w:cs="Arial"/>
          <w:color w:val="404040" w:themeColor="text1" w:themeTint="BF"/>
          <w:sz w:val="20"/>
          <w:szCs w:val="20"/>
        </w:rPr>
        <w:t>You may submit a request for meal reimbursement without submitting meal receipts for up to $30.00 for a full day of travel.</w:t>
      </w:r>
    </w:p>
    <w:p w:rsidR="000F54E9" w:rsidRPr="000F54E9" w:rsidRDefault="000F54E9" w:rsidP="000F54E9">
      <w:pPr>
        <w:pStyle w:val="ListParagraph"/>
        <w:numPr>
          <w:ilvl w:val="1"/>
          <w:numId w:val="5"/>
        </w:numPr>
        <w:spacing w:after="0"/>
        <w:rPr>
          <w:rFonts w:ascii="Arial" w:hAnsi="Arial" w:cs="Arial"/>
          <w:color w:val="404040" w:themeColor="text1" w:themeTint="BF"/>
          <w:sz w:val="20"/>
          <w:szCs w:val="20"/>
        </w:rPr>
      </w:pPr>
      <w:r w:rsidRPr="000F54E9">
        <w:rPr>
          <w:rFonts w:ascii="Arial" w:hAnsi="Arial" w:cs="Arial"/>
          <w:color w:val="404040" w:themeColor="text1" w:themeTint="BF"/>
          <w:sz w:val="20"/>
          <w:szCs w:val="20"/>
        </w:rPr>
        <w:t>Meal reimbursements for the first and last day of travel (partial days) will be made as follows:</w:t>
      </w:r>
    </w:p>
    <w:p w:rsidR="000F54E9" w:rsidRPr="000F54E9" w:rsidRDefault="00965532" w:rsidP="000F54E9">
      <w:pPr>
        <w:pStyle w:val="ListParagraph"/>
        <w:numPr>
          <w:ilvl w:val="2"/>
          <w:numId w:val="5"/>
        </w:numPr>
        <w:spacing w:after="0"/>
        <w:rPr>
          <w:rFonts w:ascii="Arial" w:hAnsi="Arial" w:cs="Arial"/>
          <w:color w:val="404040" w:themeColor="text1" w:themeTint="BF"/>
          <w:sz w:val="20"/>
          <w:szCs w:val="20"/>
        </w:rPr>
      </w:pPr>
      <w:r>
        <w:rPr>
          <w:rFonts w:ascii="Arial" w:hAnsi="Arial" w:cs="Arial"/>
          <w:color w:val="404040" w:themeColor="text1" w:themeTint="BF"/>
          <w:sz w:val="20"/>
          <w:szCs w:val="20"/>
        </w:rPr>
        <w:t xml:space="preserve">Up to </w:t>
      </w:r>
      <w:r w:rsidR="000F54E9" w:rsidRPr="000F54E9">
        <w:rPr>
          <w:rFonts w:ascii="Arial" w:hAnsi="Arial" w:cs="Arial"/>
          <w:color w:val="404040" w:themeColor="text1" w:themeTint="BF"/>
          <w:sz w:val="20"/>
          <w:szCs w:val="20"/>
        </w:rPr>
        <w:t>7</w:t>
      </w:r>
      <w:r w:rsidR="000C5151">
        <w:rPr>
          <w:rFonts w:ascii="Arial" w:hAnsi="Arial" w:cs="Arial"/>
          <w:color w:val="404040" w:themeColor="text1" w:themeTint="BF"/>
          <w:sz w:val="20"/>
          <w:szCs w:val="20"/>
        </w:rPr>
        <w:t>5% of the daily meal allowance,</w:t>
      </w:r>
      <w:r w:rsidR="000F54E9" w:rsidRPr="000F54E9">
        <w:rPr>
          <w:rFonts w:ascii="Arial" w:hAnsi="Arial" w:cs="Arial"/>
          <w:color w:val="404040" w:themeColor="text1" w:themeTint="BF"/>
          <w:sz w:val="20"/>
          <w:szCs w:val="20"/>
        </w:rPr>
        <w:t xml:space="preserve"> </w:t>
      </w:r>
      <w:r w:rsidR="00B459B2">
        <w:rPr>
          <w:rFonts w:ascii="Arial" w:hAnsi="Arial" w:cs="Arial"/>
          <w:color w:val="404040" w:themeColor="text1" w:themeTint="BF"/>
          <w:sz w:val="20"/>
          <w:szCs w:val="20"/>
          <w:u w:val="single"/>
        </w:rPr>
        <w:t xml:space="preserve">with receipts, </w:t>
      </w:r>
      <w:r w:rsidR="00574B34">
        <w:rPr>
          <w:rFonts w:ascii="Arial" w:hAnsi="Arial" w:cs="Arial"/>
          <w:color w:val="404040" w:themeColor="text1" w:themeTint="BF"/>
          <w:sz w:val="20"/>
          <w:szCs w:val="20"/>
        </w:rPr>
        <w:t>which totals $41</w:t>
      </w:r>
      <w:bookmarkStart w:id="0" w:name="_GoBack"/>
      <w:bookmarkEnd w:id="0"/>
      <w:r w:rsidR="000C5151">
        <w:rPr>
          <w:rFonts w:ascii="Arial" w:hAnsi="Arial" w:cs="Arial"/>
          <w:color w:val="404040" w:themeColor="text1" w:themeTint="BF"/>
          <w:sz w:val="20"/>
          <w:szCs w:val="20"/>
        </w:rPr>
        <w:t>.25</w:t>
      </w:r>
      <w:r w:rsidR="000F54E9" w:rsidRPr="000F54E9">
        <w:rPr>
          <w:rFonts w:ascii="Arial" w:hAnsi="Arial" w:cs="Arial"/>
          <w:color w:val="404040" w:themeColor="text1" w:themeTint="BF"/>
          <w:sz w:val="20"/>
          <w:szCs w:val="20"/>
        </w:rPr>
        <w:t xml:space="preserve"> per day.</w:t>
      </w:r>
    </w:p>
    <w:p w:rsidR="000F54E9" w:rsidRPr="000F54E9" w:rsidRDefault="000F54E9" w:rsidP="000F54E9">
      <w:pPr>
        <w:pStyle w:val="ListParagraph"/>
        <w:numPr>
          <w:ilvl w:val="2"/>
          <w:numId w:val="5"/>
        </w:numPr>
        <w:spacing w:after="0"/>
        <w:rPr>
          <w:rFonts w:ascii="Arial" w:hAnsi="Arial" w:cs="Arial"/>
          <w:color w:val="404040" w:themeColor="text1" w:themeTint="BF"/>
          <w:sz w:val="20"/>
          <w:szCs w:val="20"/>
        </w:rPr>
      </w:pPr>
      <w:r w:rsidRPr="000F54E9">
        <w:rPr>
          <w:rFonts w:ascii="Arial" w:hAnsi="Arial" w:cs="Arial"/>
          <w:color w:val="404040" w:themeColor="text1" w:themeTint="BF"/>
          <w:sz w:val="20"/>
          <w:szCs w:val="20"/>
        </w:rPr>
        <w:t>Up to $20.00 for each day without submitting meal receipts on partial days.</w:t>
      </w:r>
    </w:p>
    <w:p w:rsidR="000802CF" w:rsidRDefault="008D5D59" w:rsidP="000802CF">
      <w:pPr>
        <w:shd w:val="clear" w:color="auto" w:fill="FFFFFF"/>
        <w:spacing w:after="0" w:line="300" w:lineRule="atLeast"/>
        <w:ind w:left="360"/>
        <w:rPr>
          <w:rFonts w:ascii="Arial" w:eastAsia="Times New Roman" w:hAnsi="Arial" w:cs="Arial"/>
          <w:color w:val="444444"/>
          <w:sz w:val="20"/>
          <w:szCs w:val="20"/>
        </w:rPr>
      </w:pPr>
      <w:r w:rsidRPr="008D5D59">
        <w:rPr>
          <w:rFonts w:ascii="Arial" w:eastAsia="Times New Roman" w:hAnsi="Arial" w:cs="Arial"/>
          <w:color w:val="444444"/>
          <w:sz w:val="20"/>
          <w:szCs w:val="20"/>
        </w:rPr>
        <w:t>2.</w:t>
      </w:r>
      <w:r>
        <w:rPr>
          <w:rFonts w:ascii="Arial" w:eastAsia="Times New Roman" w:hAnsi="Arial" w:cs="Arial"/>
          <w:color w:val="444444"/>
          <w:sz w:val="20"/>
          <w:szCs w:val="20"/>
        </w:rPr>
        <w:tab/>
      </w:r>
      <w:r w:rsidR="002668C2" w:rsidRPr="008D5D59">
        <w:rPr>
          <w:rFonts w:ascii="Arial" w:eastAsia="Times New Roman" w:hAnsi="Arial" w:cs="Arial"/>
          <w:color w:val="444444"/>
          <w:sz w:val="20"/>
          <w:szCs w:val="20"/>
        </w:rPr>
        <w:t>Payment of taxes on meals requires receipts that list tax separately</w:t>
      </w:r>
      <w:r w:rsidR="000802CF">
        <w:rPr>
          <w:rFonts w:ascii="Arial" w:eastAsia="Times New Roman" w:hAnsi="Arial" w:cs="Arial"/>
          <w:color w:val="444444"/>
          <w:sz w:val="20"/>
          <w:szCs w:val="20"/>
        </w:rPr>
        <w:t xml:space="preserve">.  </w:t>
      </w:r>
    </w:p>
    <w:p w:rsidR="00F64D0C" w:rsidRDefault="00F64D0C" w:rsidP="000802CF">
      <w:pPr>
        <w:shd w:val="clear" w:color="auto" w:fill="FFFFFF"/>
        <w:spacing w:after="0" w:line="300" w:lineRule="atLeast"/>
        <w:ind w:left="360"/>
        <w:rPr>
          <w:rFonts w:ascii="Arial" w:eastAsia="Times New Roman" w:hAnsi="Arial" w:cs="Arial"/>
          <w:color w:val="444444"/>
          <w:sz w:val="20"/>
          <w:szCs w:val="20"/>
        </w:rPr>
      </w:pPr>
    </w:p>
    <w:p w:rsidR="00F302C9" w:rsidRDefault="000802CF" w:rsidP="000802CF">
      <w:pPr>
        <w:shd w:val="clear" w:color="auto" w:fill="FFFFFF"/>
        <w:spacing w:after="0" w:line="300" w:lineRule="atLeast"/>
        <w:ind w:left="360"/>
        <w:rPr>
          <w:rFonts w:ascii="Arial" w:eastAsia="Times New Roman" w:hAnsi="Arial" w:cs="Arial"/>
          <w:color w:val="444444"/>
          <w:sz w:val="20"/>
          <w:szCs w:val="20"/>
        </w:rPr>
      </w:pPr>
      <w:r>
        <w:rPr>
          <w:rFonts w:ascii="Arial" w:eastAsia="Times New Roman" w:hAnsi="Arial" w:cs="Arial"/>
          <w:color w:val="444444"/>
          <w:sz w:val="20"/>
          <w:szCs w:val="20"/>
        </w:rPr>
        <w:t xml:space="preserve">3.   </w:t>
      </w:r>
      <w:r w:rsidR="00F302C9">
        <w:rPr>
          <w:rFonts w:ascii="Arial" w:eastAsia="Times New Roman" w:hAnsi="Arial" w:cs="Arial"/>
          <w:color w:val="444444"/>
          <w:sz w:val="20"/>
          <w:szCs w:val="20"/>
        </w:rPr>
        <w:t>Exceeding daily lodging limits must be approved by the president.  Therefore, t</w:t>
      </w:r>
      <w:r>
        <w:rPr>
          <w:rFonts w:ascii="Arial" w:eastAsia="Times New Roman" w:hAnsi="Arial" w:cs="Arial"/>
          <w:color w:val="444444"/>
          <w:sz w:val="20"/>
          <w:szCs w:val="20"/>
        </w:rPr>
        <w:t>r</w:t>
      </w:r>
      <w:r w:rsidR="002668C2" w:rsidRPr="003A386B">
        <w:rPr>
          <w:rFonts w:ascii="Arial" w:eastAsia="Times New Roman" w:hAnsi="Arial" w:cs="Arial"/>
          <w:color w:val="444444"/>
          <w:sz w:val="20"/>
          <w:szCs w:val="20"/>
        </w:rPr>
        <w:t xml:space="preserve">avelers must request permission to exceed daily lodging limits when the travel </w:t>
      </w:r>
      <w:r>
        <w:rPr>
          <w:rFonts w:ascii="Arial" w:eastAsia="Times New Roman" w:hAnsi="Arial" w:cs="Arial"/>
          <w:color w:val="444444"/>
          <w:sz w:val="20"/>
          <w:szCs w:val="20"/>
        </w:rPr>
        <w:t>requisition</w:t>
      </w:r>
      <w:r w:rsidR="00F302C9">
        <w:rPr>
          <w:rFonts w:ascii="Arial" w:eastAsia="Times New Roman" w:hAnsi="Arial" w:cs="Arial"/>
          <w:color w:val="444444"/>
          <w:sz w:val="20"/>
          <w:szCs w:val="20"/>
        </w:rPr>
        <w:t xml:space="preserve"> is submitted through DPS.</w:t>
      </w:r>
      <w:r w:rsidR="002668C2" w:rsidRPr="003A386B">
        <w:rPr>
          <w:rFonts w:ascii="Arial" w:eastAsia="Times New Roman" w:hAnsi="Arial" w:cs="Arial"/>
          <w:color w:val="444444"/>
          <w:sz w:val="20"/>
          <w:szCs w:val="20"/>
        </w:rPr>
        <w:t xml:space="preserve"> </w:t>
      </w:r>
    </w:p>
    <w:p w:rsidR="00F302C9" w:rsidRDefault="00F302C9" w:rsidP="000802CF">
      <w:pPr>
        <w:shd w:val="clear" w:color="auto" w:fill="FFFFFF"/>
        <w:spacing w:after="0" w:line="300" w:lineRule="atLeast"/>
        <w:ind w:left="360"/>
        <w:rPr>
          <w:rFonts w:ascii="Arial" w:eastAsia="Times New Roman" w:hAnsi="Arial" w:cs="Arial"/>
          <w:color w:val="444444"/>
          <w:sz w:val="20"/>
          <w:szCs w:val="20"/>
        </w:rPr>
      </w:pPr>
    </w:p>
    <w:p w:rsidR="000802CF" w:rsidRDefault="000802CF" w:rsidP="000802CF">
      <w:pPr>
        <w:shd w:val="clear" w:color="auto" w:fill="FFFFFF"/>
        <w:spacing w:after="0" w:line="300" w:lineRule="atLeast"/>
        <w:ind w:left="360"/>
        <w:rPr>
          <w:rFonts w:ascii="Arial" w:eastAsia="Times New Roman" w:hAnsi="Arial" w:cs="Arial"/>
          <w:color w:val="444444"/>
          <w:sz w:val="20"/>
          <w:szCs w:val="20"/>
        </w:rPr>
      </w:pPr>
      <w:r>
        <w:rPr>
          <w:rFonts w:ascii="Arial" w:eastAsia="Times New Roman" w:hAnsi="Arial" w:cs="Arial"/>
          <w:color w:val="444444"/>
          <w:sz w:val="20"/>
          <w:szCs w:val="20"/>
        </w:rPr>
        <w:t>4.  The purpose for the trip must be provided on the travel requisition, including the name of the conference, meeting, etc.</w:t>
      </w:r>
    </w:p>
    <w:p w:rsidR="000802CF" w:rsidRDefault="000802CF" w:rsidP="000802CF">
      <w:pPr>
        <w:shd w:val="clear" w:color="auto" w:fill="FFFFFF"/>
        <w:spacing w:after="0" w:line="300" w:lineRule="atLeast"/>
        <w:ind w:left="360"/>
        <w:rPr>
          <w:rFonts w:ascii="Arial" w:eastAsia="Times New Roman" w:hAnsi="Arial" w:cs="Arial"/>
          <w:color w:val="444444"/>
          <w:sz w:val="20"/>
          <w:szCs w:val="20"/>
        </w:rPr>
      </w:pPr>
    </w:p>
    <w:p w:rsidR="000802CF" w:rsidRDefault="000802CF" w:rsidP="000802CF">
      <w:pPr>
        <w:shd w:val="clear" w:color="auto" w:fill="FFFFFF"/>
        <w:spacing w:after="0" w:line="300" w:lineRule="atLeast"/>
        <w:ind w:left="360"/>
        <w:rPr>
          <w:rFonts w:ascii="Arial" w:eastAsia="Times New Roman" w:hAnsi="Arial" w:cs="Arial"/>
          <w:color w:val="444444"/>
          <w:sz w:val="20"/>
          <w:szCs w:val="20"/>
        </w:rPr>
      </w:pPr>
      <w:r>
        <w:rPr>
          <w:rFonts w:ascii="Arial" w:eastAsia="Times New Roman" w:hAnsi="Arial" w:cs="Arial"/>
          <w:color w:val="444444"/>
          <w:sz w:val="20"/>
          <w:szCs w:val="20"/>
        </w:rPr>
        <w:t>5.  In lieu of attaching an agenda/program for the meeting or conference attended,</w:t>
      </w:r>
      <w:r w:rsidR="00965532">
        <w:rPr>
          <w:rFonts w:ascii="Arial" w:eastAsia="Times New Roman" w:hAnsi="Arial" w:cs="Arial"/>
          <w:color w:val="444444"/>
          <w:sz w:val="20"/>
          <w:szCs w:val="20"/>
        </w:rPr>
        <w:t xml:space="preserve"> space will be provided on the travel r</w:t>
      </w:r>
      <w:r>
        <w:rPr>
          <w:rFonts w:ascii="Arial" w:eastAsia="Times New Roman" w:hAnsi="Arial" w:cs="Arial"/>
          <w:color w:val="444444"/>
          <w:sz w:val="20"/>
          <w:szCs w:val="20"/>
        </w:rPr>
        <w:t>equisition to document the web-site, phone number, or other contact information, in order to obtain an agenda/program.</w:t>
      </w:r>
    </w:p>
    <w:p w:rsidR="000802CF" w:rsidRDefault="000802CF" w:rsidP="000802CF">
      <w:pPr>
        <w:shd w:val="clear" w:color="auto" w:fill="FFFFFF"/>
        <w:spacing w:after="0" w:line="300" w:lineRule="atLeast"/>
        <w:ind w:left="360"/>
        <w:rPr>
          <w:rFonts w:ascii="Arial" w:eastAsia="Times New Roman" w:hAnsi="Arial" w:cs="Arial"/>
          <w:color w:val="444444"/>
          <w:sz w:val="20"/>
          <w:szCs w:val="20"/>
        </w:rPr>
      </w:pPr>
    </w:p>
    <w:p w:rsidR="000802CF" w:rsidRPr="003204C4" w:rsidRDefault="000802CF" w:rsidP="000802CF">
      <w:pPr>
        <w:jc w:val="both"/>
        <w:rPr>
          <w:b/>
          <w:sz w:val="26"/>
          <w:szCs w:val="26"/>
        </w:rPr>
      </w:pPr>
      <w:r w:rsidRPr="003204C4">
        <w:rPr>
          <w:b/>
          <w:sz w:val="26"/>
          <w:szCs w:val="26"/>
        </w:rPr>
        <w:t xml:space="preserve">PER STATE TRAVEL REGULATIONS AND ARKANSAS CODE 19-4-903, TRAVEL REIMBURSEMENT IS </w:t>
      </w:r>
      <w:r w:rsidRPr="003204C4">
        <w:rPr>
          <w:b/>
          <w:sz w:val="26"/>
          <w:szCs w:val="26"/>
          <w:u w:val="single"/>
        </w:rPr>
        <w:t>NOT</w:t>
      </w:r>
      <w:r>
        <w:rPr>
          <w:b/>
          <w:sz w:val="26"/>
          <w:szCs w:val="26"/>
        </w:rPr>
        <w:t xml:space="preserve"> A PER DIEM.</w:t>
      </w:r>
      <w:r w:rsidRPr="003204C4">
        <w:rPr>
          <w:b/>
          <w:sz w:val="26"/>
          <w:szCs w:val="26"/>
        </w:rPr>
        <w:t xml:space="preserve"> </w:t>
      </w:r>
      <w:r>
        <w:rPr>
          <w:b/>
          <w:sz w:val="26"/>
          <w:szCs w:val="26"/>
        </w:rPr>
        <w:t>MEAL REIMBURSEMENTS CAN ONLY</w:t>
      </w:r>
      <w:r w:rsidRPr="003204C4">
        <w:rPr>
          <w:b/>
          <w:sz w:val="26"/>
          <w:szCs w:val="26"/>
        </w:rPr>
        <w:t xml:space="preserve"> BE CLAIMED FOR </w:t>
      </w:r>
      <w:r w:rsidRPr="003204C4">
        <w:rPr>
          <w:b/>
          <w:sz w:val="26"/>
          <w:szCs w:val="26"/>
          <w:u w:val="single"/>
        </w:rPr>
        <w:t>ACTUAL EXPENSES</w:t>
      </w:r>
      <w:r>
        <w:rPr>
          <w:b/>
          <w:sz w:val="26"/>
          <w:szCs w:val="26"/>
        </w:rPr>
        <w:t xml:space="preserve"> AND CAN</w:t>
      </w:r>
      <w:r w:rsidRPr="003204C4">
        <w:rPr>
          <w:b/>
          <w:sz w:val="26"/>
          <w:szCs w:val="26"/>
        </w:rPr>
        <w:t>NOT EXCEED THE MAXIMUM ALLOWABLE.</w:t>
      </w:r>
    </w:p>
    <w:p w:rsidR="00463F4B" w:rsidRDefault="00463F4B" w:rsidP="00463F4B">
      <w:p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The T</w:t>
      </w:r>
      <w:r w:rsidR="00F302C9">
        <w:rPr>
          <w:rFonts w:ascii="Arial" w:eastAsia="Times New Roman" w:hAnsi="Arial" w:cs="Arial"/>
          <w:color w:val="444444"/>
          <w:sz w:val="20"/>
          <w:szCs w:val="20"/>
        </w:rPr>
        <w:t>ER</w:t>
      </w:r>
      <w:r>
        <w:rPr>
          <w:rFonts w:ascii="Arial" w:eastAsia="Times New Roman" w:hAnsi="Arial" w:cs="Arial"/>
          <w:color w:val="444444"/>
          <w:sz w:val="20"/>
          <w:szCs w:val="20"/>
        </w:rPr>
        <w:t xml:space="preserve"> can be found on the SAU website at </w:t>
      </w:r>
      <w:hyperlink r:id="rId11" w:history="1">
        <w:r w:rsidRPr="008953AB">
          <w:rPr>
            <w:rStyle w:val="Hyperlink"/>
            <w:rFonts w:ascii="Arial" w:eastAsia="Times New Roman" w:hAnsi="Arial" w:cs="Arial"/>
            <w:sz w:val="20"/>
            <w:szCs w:val="20"/>
          </w:rPr>
          <w:t>http://web.saumag.edu/financial-services/travel</w:t>
        </w:r>
      </w:hyperlink>
      <w:r>
        <w:rPr>
          <w:rFonts w:ascii="Arial" w:eastAsia="Times New Roman" w:hAnsi="Arial" w:cs="Arial"/>
          <w:color w:val="444444"/>
          <w:sz w:val="20"/>
          <w:szCs w:val="20"/>
        </w:rPr>
        <w:t>.</w:t>
      </w:r>
    </w:p>
    <w:p w:rsidR="00463F4B" w:rsidRPr="00463F4B" w:rsidRDefault="00463F4B" w:rsidP="00463F4B">
      <w:pPr>
        <w:shd w:val="clear" w:color="auto" w:fill="FFFFFF"/>
        <w:spacing w:after="0" w:line="300" w:lineRule="atLeast"/>
        <w:rPr>
          <w:rFonts w:ascii="Arial" w:eastAsia="Times New Roman" w:hAnsi="Arial" w:cs="Arial"/>
          <w:color w:val="444444"/>
          <w:sz w:val="20"/>
          <w:szCs w:val="20"/>
        </w:rPr>
      </w:pPr>
    </w:p>
    <w:p w:rsidR="002668C2" w:rsidRDefault="002668C2" w:rsidP="002668C2">
      <w:p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b/>
          <w:color w:val="444444"/>
          <w:sz w:val="20"/>
          <w:szCs w:val="20"/>
          <w:u w:val="single"/>
        </w:rPr>
        <w:t>406.5 Personal use of frequent flyer miles or bonus points earned</w:t>
      </w:r>
      <w:r w:rsidR="003A386B">
        <w:rPr>
          <w:rFonts w:ascii="Arial" w:eastAsia="Times New Roman" w:hAnsi="Arial" w:cs="Arial"/>
          <w:color w:val="444444"/>
          <w:sz w:val="20"/>
          <w:szCs w:val="20"/>
        </w:rPr>
        <w:t xml:space="preserve"> </w:t>
      </w:r>
      <w:r w:rsidRPr="002668C2">
        <w:rPr>
          <w:rFonts w:ascii="Arial" w:eastAsia="Times New Roman" w:hAnsi="Arial" w:cs="Arial"/>
          <w:color w:val="444444"/>
          <w:sz w:val="20"/>
          <w:szCs w:val="20"/>
        </w:rPr>
        <w:t>while on official travel is prohibited by the state of Arkansas. All miles or points must be used for future official travel. The state may recover the full fare value of tickets used for personal travel obtained through miles or bonus points.</w:t>
      </w:r>
    </w:p>
    <w:p w:rsidR="001E3DE9" w:rsidRDefault="001E3DE9" w:rsidP="002668C2">
      <w:pPr>
        <w:shd w:val="clear" w:color="auto" w:fill="FFFFFF"/>
        <w:spacing w:after="0" w:line="300" w:lineRule="atLeast"/>
        <w:rPr>
          <w:rFonts w:ascii="Arial" w:eastAsia="Times New Roman" w:hAnsi="Arial" w:cs="Arial"/>
          <w:color w:val="444444"/>
          <w:sz w:val="20"/>
          <w:szCs w:val="20"/>
        </w:rPr>
      </w:pPr>
    </w:p>
    <w:p w:rsidR="001E3DE9" w:rsidRDefault="001E3DE9" w:rsidP="002668C2">
      <w:pPr>
        <w:shd w:val="clear" w:color="auto" w:fill="FFFFFF"/>
        <w:spacing w:after="0" w:line="300" w:lineRule="atLeast"/>
        <w:rPr>
          <w:rFonts w:ascii="Arial" w:eastAsia="Times New Roman" w:hAnsi="Arial" w:cs="Arial"/>
          <w:color w:val="444444"/>
          <w:sz w:val="20"/>
          <w:szCs w:val="20"/>
        </w:rPr>
      </w:pPr>
    </w:p>
    <w:p w:rsidR="001E3DE9" w:rsidRPr="002668C2" w:rsidRDefault="001E3DE9" w:rsidP="002668C2">
      <w:pPr>
        <w:shd w:val="clear" w:color="auto" w:fill="FFFFFF"/>
        <w:spacing w:after="0" w:line="300" w:lineRule="atLeast"/>
        <w:rPr>
          <w:rFonts w:ascii="Arial" w:eastAsia="Times New Roman" w:hAnsi="Arial" w:cs="Arial"/>
          <w:color w:val="444444"/>
          <w:sz w:val="20"/>
          <w:szCs w:val="20"/>
        </w:rPr>
      </w:pPr>
    </w:p>
    <w:p w:rsidR="002668C2" w:rsidRDefault="002668C2" w:rsidP="002668C2">
      <w:pPr>
        <w:shd w:val="clear" w:color="auto" w:fill="FFFFFF"/>
        <w:spacing w:line="300" w:lineRule="atLeast"/>
        <w:jc w:val="right"/>
        <w:rPr>
          <w:rFonts w:ascii="Arial" w:eastAsia="Times New Roman" w:hAnsi="Arial" w:cs="Arial"/>
          <w:b/>
          <w:bCs/>
          <w:color w:val="444444"/>
          <w:sz w:val="20"/>
          <w:szCs w:val="20"/>
        </w:rPr>
      </w:pPr>
      <w:r w:rsidRPr="002668C2">
        <w:rPr>
          <w:rFonts w:ascii="Arial" w:eastAsia="Times New Roman" w:hAnsi="Arial" w:cs="Arial"/>
          <w:b/>
          <w:bCs/>
          <w:color w:val="444444"/>
          <w:sz w:val="20"/>
          <w:szCs w:val="20"/>
        </w:rPr>
        <w:t>Modif</w:t>
      </w:r>
      <w:r w:rsidR="003A386B">
        <w:rPr>
          <w:rFonts w:ascii="Arial" w:eastAsia="Times New Roman" w:hAnsi="Arial" w:cs="Arial"/>
          <w:b/>
          <w:bCs/>
          <w:color w:val="444444"/>
          <w:sz w:val="20"/>
          <w:szCs w:val="20"/>
        </w:rPr>
        <w:t>ied:</w:t>
      </w:r>
      <w:r w:rsidR="001E3DE9">
        <w:rPr>
          <w:rFonts w:ascii="Arial" w:eastAsia="Times New Roman" w:hAnsi="Arial" w:cs="Arial"/>
          <w:b/>
          <w:bCs/>
          <w:color w:val="444444"/>
          <w:sz w:val="20"/>
          <w:szCs w:val="20"/>
        </w:rPr>
        <w:t xml:space="preserve"> </w:t>
      </w:r>
      <w:r w:rsidR="001675DC">
        <w:rPr>
          <w:rFonts w:ascii="Arial" w:eastAsia="Times New Roman" w:hAnsi="Arial" w:cs="Arial"/>
          <w:b/>
          <w:bCs/>
          <w:color w:val="444444"/>
          <w:sz w:val="20"/>
          <w:szCs w:val="20"/>
        </w:rPr>
        <w:t>October 3, 2018</w:t>
      </w:r>
    </w:p>
    <w:p w:rsidR="001675DC" w:rsidRDefault="001675DC" w:rsidP="002668C2">
      <w:pPr>
        <w:shd w:val="clear" w:color="auto" w:fill="FFFFFF"/>
        <w:spacing w:line="300" w:lineRule="atLeast"/>
        <w:jc w:val="right"/>
        <w:rPr>
          <w:rFonts w:ascii="Arial" w:eastAsia="Times New Roman" w:hAnsi="Arial" w:cs="Arial"/>
          <w:b/>
          <w:bCs/>
          <w:color w:val="444444"/>
          <w:sz w:val="20"/>
          <w:szCs w:val="20"/>
        </w:rPr>
      </w:pPr>
    </w:p>
    <w:p w:rsidR="000C5151" w:rsidRPr="002668C2" w:rsidRDefault="000C5151" w:rsidP="002668C2">
      <w:pPr>
        <w:shd w:val="clear" w:color="auto" w:fill="FFFFFF"/>
        <w:spacing w:line="300" w:lineRule="atLeast"/>
        <w:jc w:val="right"/>
        <w:rPr>
          <w:rFonts w:ascii="Arial" w:eastAsia="Times New Roman" w:hAnsi="Arial" w:cs="Arial"/>
          <w:b/>
          <w:bCs/>
          <w:color w:val="444444"/>
          <w:sz w:val="20"/>
          <w:szCs w:val="20"/>
        </w:rPr>
      </w:pPr>
    </w:p>
    <w:p w:rsidR="00FF6E8D" w:rsidRDefault="00FF6E8D"/>
    <w:sectPr w:rsidR="00FF6E8D" w:rsidSect="00510E32">
      <w:pgSz w:w="12240" w:h="15840"/>
      <w:pgMar w:top="90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41A44"/>
    <w:multiLevelType w:val="hybridMultilevel"/>
    <w:tmpl w:val="3634EC0C"/>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B40DD"/>
    <w:multiLevelType w:val="hybridMultilevel"/>
    <w:tmpl w:val="BF221FC2"/>
    <w:lvl w:ilvl="0" w:tplc="76DA0C1C">
      <w:start w:val="1"/>
      <w:numFmt w:val="low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AD2912"/>
    <w:multiLevelType w:val="hybridMultilevel"/>
    <w:tmpl w:val="052A955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12DA2"/>
    <w:multiLevelType w:val="hybridMultilevel"/>
    <w:tmpl w:val="5AC6B050"/>
    <w:lvl w:ilvl="0" w:tplc="8194680E">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52B13"/>
    <w:multiLevelType w:val="hybridMultilevel"/>
    <w:tmpl w:val="3CCA8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A15059"/>
    <w:multiLevelType w:val="hybridMultilevel"/>
    <w:tmpl w:val="B72A6A04"/>
    <w:lvl w:ilvl="0" w:tplc="76DA0C1C">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F7BEC"/>
    <w:multiLevelType w:val="hybridMultilevel"/>
    <w:tmpl w:val="C7989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C2"/>
    <w:rsid w:val="00073B29"/>
    <w:rsid w:val="000802CF"/>
    <w:rsid w:val="00084D21"/>
    <w:rsid w:val="000C5151"/>
    <w:rsid w:val="000F54E9"/>
    <w:rsid w:val="001675DC"/>
    <w:rsid w:val="001E3DE9"/>
    <w:rsid w:val="002668C2"/>
    <w:rsid w:val="003943A9"/>
    <w:rsid w:val="003A386B"/>
    <w:rsid w:val="00463F4B"/>
    <w:rsid w:val="00476A27"/>
    <w:rsid w:val="0049026C"/>
    <w:rsid w:val="00510E32"/>
    <w:rsid w:val="00546249"/>
    <w:rsid w:val="00574B34"/>
    <w:rsid w:val="006D590A"/>
    <w:rsid w:val="00713087"/>
    <w:rsid w:val="00813A94"/>
    <w:rsid w:val="0083655A"/>
    <w:rsid w:val="008D5D59"/>
    <w:rsid w:val="00965532"/>
    <w:rsid w:val="00AB5A6F"/>
    <w:rsid w:val="00B459B2"/>
    <w:rsid w:val="00B70B9C"/>
    <w:rsid w:val="00C15DD4"/>
    <w:rsid w:val="00D3797D"/>
    <w:rsid w:val="00D72B51"/>
    <w:rsid w:val="00EA6B35"/>
    <w:rsid w:val="00F27F00"/>
    <w:rsid w:val="00F302C9"/>
    <w:rsid w:val="00F64D0C"/>
    <w:rsid w:val="00F76450"/>
    <w:rsid w:val="00FD5E14"/>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0DC8"/>
  <w15:docId w15:val="{CD6C5252-96CD-4A85-BED6-12432D79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C2"/>
    <w:pPr>
      <w:ind w:left="720"/>
      <w:contextualSpacing/>
    </w:pPr>
  </w:style>
  <w:style w:type="paragraph" w:styleId="BalloonText">
    <w:name w:val="Balloon Text"/>
    <w:basedOn w:val="Normal"/>
    <w:link w:val="BalloonTextChar"/>
    <w:uiPriority w:val="99"/>
    <w:semiHidden/>
    <w:unhideWhenUsed/>
    <w:rsid w:val="003A3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86B"/>
    <w:rPr>
      <w:rFonts w:ascii="Tahoma" w:hAnsi="Tahoma" w:cs="Tahoma"/>
      <w:sz w:val="16"/>
      <w:szCs w:val="16"/>
    </w:rPr>
  </w:style>
  <w:style w:type="character" w:styleId="Hyperlink">
    <w:name w:val="Hyperlink"/>
    <w:basedOn w:val="DefaultParagraphFont"/>
    <w:uiPriority w:val="99"/>
    <w:unhideWhenUsed/>
    <w:rsid w:val="001E3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91638">
      <w:bodyDiv w:val="1"/>
      <w:marLeft w:val="0"/>
      <w:marRight w:val="0"/>
      <w:marTop w:val="0"/>
      <w:marBottom w:val="0"/>
      <w:divBdr>
        <w:top w:val="none" w:sz="0" w:space="0" w:color="auto"/>
        <w:left w:val="none" w:sz="0" w:space="0" w:color="auto"/>
        <w:bottom w:val="none" w:sz="0" w:space="0" w:color="auto"/>
        <w:right w:val="none" w:sz="0" w:space="0" w:color="auto"/>
      </w:divBdr>
      <w:divsChild>
        <w:div w:id="658265541">
          <w:marLeft w:val="0"/>
          <w:marRight w:val="0"/>
          <w:marTop w:val="225"/>
          <w:marBottom w:val="225"/>
          <w:divBdr>
            <w:top w:val="none" w:sz="0" w:space="0" w:color="auto"/>
            <w:left w:val="none" w:sz="0" w:space="0" w:color="auto"/>
            <w:bottom w:val="none" w:sz="0" w:space="0" w:color="auto"/>
            <w:right w:val="none" w:sz="0" w:space="0" w:color="auto"/>
          </w:divBdr>
          <w:divsChild>
            <w:div w:id="770122772">
              <w:marLeft w:val="0"/>
              <w:marRight w:val="0"/>
              <w:marTop w:val="0"/>
              <w:marBottom w:val="0"/>
              <w:divBdr>
                <w:top w:val="none" w:sz="0" w:space="0" w:color="auto"/>
                <w:left w:val="none" w:sz="0" w:space="0" w:color="auto"/>
                <w:bottom w:val="none" w:sz="0" w:space="0" w:color="auto"/>
                <w:right w:val="none" w:sz="0" w:space="0" w:color="auto"/>
              </w:divBdr>
              <w:divsChild>
                <w:div w:id="675620150">
                  <w:marLeft w:val="0"/>
                  <w:marRight w:val="0"/>
                  <w:marTop w:val="0"/>
                  <w:marBottom w:val="0"/>
                  <w:divBdr>
                    <w:top w:val="none" w:sz="0" w:space="0" w:color="auto"/>
                    <w:left w:val="none" w:sz="0" w:space="0" w:color="auto"/>
                    <w:bottom w:val="none" w:sz="0" w:space="0" w:color="auto"/>
                    <w:right w:val="none" w:sz="0" w:space="0" w:color="auto"/>
                  </w:divBdr>
                  <w:divsChild>
                    <w:div w:id="1087380026">
                      <w:marLeft w:val="0"/>
                      <w:marRight w:val="0"/>
                      <w:marTop w:val="0"/>
                      <w:marBottom w:val="0"/>
                      <w:divBdr>
                        <w:top w:val="none" w:sz="0" w:space="0" w:color="auto"/>
                        <w:left w:val="none" w:sz="0" w:space="0" w:color="auto"/>
                        <w:bottom w:val="none" w:sz="0" w:space="0" w:color="auto"/>
                        <w:right w:val="none" w:sz="0" w:space="0" w:color="auto"/>
                      </w:divBdr>
                      <w:divsChild>
                        <w:div w:id="716517297">
                          <w:marLeft w:val="0"/>
                          <w:marRight w:val="0"/>
                          <w:marTop w:val="0"/>
                          <w:marBottom w:val="0"/>
                          <w:divBdr>
                            <w:top w:val="none" w:sz="0" w:space="0" w:color="auto"/>
                            <w:left w:val="none" w:sz="0" w:space="0" w:color="auto"/>
                            <w:bottom w:val="none" w:sz="0" w:space="0" w:color="auto"/>
                            <w:right w:val="none" w:sz="0" w:space="0" w:color="auto"/>
                          </w:divBdr>
                          <w:divsChild>
                            <w:div w:id="978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a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velocit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travel.com" TargetMode="External"/><Relationship Id="rId11" Type="http://schemas.openxmlformats.org/officeDocument/2006/relationships/hyperlink" Target="http://web.saumag.edu/financial-services/travel" TargetMode="External"/><Relationship Id="rId5" Type="http://schemas.openxmlformats.org/officeDocument/2006/relationships/hyperlink" Target="http://www.expedia.com" TargetMode="External"/><Relationship Id="rId10" Type="http://schemas.openxmlformats.org/officeDocument/2006/relationships/hyperlink" Target="http://web.saumag.edu/financial-services/travel" TargetMode="External"/><Relationship Id="rId4" Type="http://schemas.openxmlformats.org/officeDocument/2006/relationships/webSettings" Target="webSettings.xml"/><Relationship Id="rId9" Type="http://schemas.openxmlformats.org/officeDocument/2006/relationships/hyperlink" Target="http://web.saumag.edu/financial-services/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McLendon</dc:creator>
  <cp:lastModifiedBy>Kristy Pennington</cp:lastModifiedBy>
  <cp:revision>4</cp:revision>
  <cp:lastPrinted>2014-03-13T20:41:00Z</cp:lastPrinted>
  <dcterms:created xsi:type="dcterms:W3CDTF">2021-10-04T13:39:00Z</dcterms:created>
  <dcterms:modified xsi:type="dcterms:W3CDTF">2021-10-05T15:10:00Z</dcterms:modified>
</cp:coreProperties>
</file>