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CD" w:rsidRPr="00C75345" w:rsidRDefault="009C46B6" w:rsidP="00F223CD">
      <w:pPr>
        <w:pStyle w:val="Title"/>
        <w:jc w:val="center"/>
        <w:rPr>
          <w:color w:val="auto"/>
          <w:sz w:val="48"/>
          <w:szCs w:val="48"/>
        </w:rPr>
      </w:pPr>
      <w:r w:rsidRPr="00C75345">
        <w:rPr>
          <w:color w:val="auto"/>
          <w:sz w:val="48"/>
          <w:szCs w:val="48"/>
        </w:rPr>
        <w:t>COLLEGE OF SCIENCE AND ENGINEERING</w:t>
      </w:r>
      <w:r w:rsidR="00F223CD" w:rsidRPr="00C75345">
        <w:rPr>
          <w:color w:val="auto"/>
          <w:sz w:val="48"/>
          <w:szCs w:val="48"/>
        </w:rPr>
        <w:t xml:space="preserve"> </w:t>
      </w:r>
    </w:p>
    <w:p w:rsidR="00D63D58" w:rsidRPr="00C75345" w:rsidRDefault="00F223CD" w:rsidP="00F223CD">
      <w:pPr>
        <w:pStyle w:val="Title"/>
        <w:jc w:val="center"/>
        <w:rPr>
          <w:color w:val="auto"/>
          <w:sz w:val="48"/>
          <w:szCs w:val="48"/>
        </w:rPr>
      </w:pPr>
      <w:r w:rsidRPr="00C75345">
        <w:rPr>
          <w:color w:val="auto"/>
          <w:sz w:val="48"/>
          <w:szCs w:val="48"/>
        </w:rPr>
        <w:t>Tenure and Promotion</w:t>
      </w:r>
      <w:r w:rsidR="00D63D58" w:rsidRPr="00C75345">
        <w:rPr>
          <w:color w:val="auto"/>
          <w:sz w:val="48"/>
          <w:szCs w:val="48"/>
        </w:rPr>
        <w:t xml:space="preserve"> Guid</w:t>
      </w:r>
      <w:r w:rsidRPr="00C75345">
        <w:rPr>
          <w:color w:val="auto"/>
          <w:sz w:val="48"/>
          <w:szCs w:val="48"/>
        </w:rPr>
        <w:t>elines</w:t>
      </w:r>
      <w:r w:rsidR="00D63D58" w:rsidRPr="00C75345">
        <w:rPr>
          <w:color w:val="auto"/>
          <w:sz w:val="48"/>
          <w:szCs w:val="48"/>
        </w:rPr>
        <w:t xml:space="preserve"> </w:t>
      </w:r>
    </w:p>
    <w:p w:rsidR="00D63D58" w:rsidRPr="00C75345" w:rsidRDefault="00205900" w:rsidP="0063363B">
      <w:pPr>
        <w:pStyle w:val="Title"/>
        <w:jc w:val="center"/>
        <w:rPr>
          <w:color w:val="auto"/>
          <w:sz w:val="28"/>
          <w:szCs w:val="28"/>
        </w:rPr>
      </w:pPr>
      <w:r w:rsidRPr="00C75345">
        <w:rPr>
          <w:color w:val="auto"/>
          <w:sz w:val="28"/>
          <w:szCs w:val="28"/>
        </w:rPr>
        <w:t>Revised 04</w:t>
      </w:r>
      <w:r w:rsidR="009130B9" w:rsidRPr="00C75345">
        <w:rPr>
          <w:color w:val="auto"/>
          <w:sz w:val="28"/>
          <w:szCs w:val="28"/>
        </w:rPr>
        <w:t>/</w:t>
      </w:r>
      <w:r w:rsidR="00CA4423">
        <w:rPr>
          <w:color w:val="auto"/>
          <w:sz w:val="28"/>
          <w:szCs w:val="28"/>
        </w:rPr>
        <w:t>2</w:t>
      </w:r>
      <w:r w:rsidR="009130B9" w:rsidRPr="00C75345">
        <w:rPr>
          <w:color w:val="auto"/>
          <w:sz w:val="28"/>
          <w:szCs w:val="28"/>
        </w:rPr>
        <w:t>1</w:t>
      </w:r>
      <w:r w:rsidR="00E234D4" w:rsidRPr="00C75345">
        <w:rPr>
          <w:color w:val="auto"/>
          <w:sz w:val="28"/>
          <w:szCs w:val="28"/>
        </w:rPr>
        <w:t>/2016</w:t>
      </w:r>
      <w:r w:rsidR="00EF7645" w:rsidRPr="00C75345">
        <w:rPr>
          <w:color w:val="auto"/>
          <w:sz w:val="28"/>
          <w:szCs w:val="28"/>
        </w:rPr>
        <w:t xml:space="preserve">, Adopted </w:t>
      </w:r>
      <w:r w:rsidR="00B30E4F">
        <w:rPr>
          <w:color w:val="auto"/>
          <w:sz w:val="28"/>
          <w:szCs w:val="28"/>
        </w:rPr>
        <w:t>04/28</w:t>
      </w:r>
      <w:bookmarkStart w:id="0" w:name="_GoBack"/>
      <w:bookmarkEnd w:id="0"/>
      <w:r w:rsidR="00D63D58" w:rsidRPr="00C75345">
        <w:rPr>
          <w:color w:val="auto"/>
          <w:sz w:val="28"/>
          <w:szCs w:val="28"/>
        </w:rPr>
        <w:t>/</w:t>
      </w:r>
      <w:r w:rsidR="007B760B" w:rsidRPr="00C75345">
        <w:rPr>
          <w:color w:val="auto"/>
          <w:sz w:val="28"/>
          <w:szCs w:val="28"/>
        </w:rPr>
        <w:t>2016</w:t>
      </w:r>
    </w:p>
    <w:p w:rsidR="00D63D58" w:rsidRPr="00C75345" w:rsidRDefault="00D63D58">
      <w:pPr>
        <w:rPr>
          <w:rFonts w:ascii="Times New Roman" w:hAnsi="Times New Roman" w:cs="Times New Roman"/>
        </w:rPr>
      </w:pPr>
      <w:r w:rsidRPr="00C75345">
        <w:rPr>
          <w:rFonts w:ascii="Times New Roman" w:hAnsi="Times New Roman" w:cs="Times New Roman"/>
          <w:b/>
        </w:rPr>
        <w:t xml:space="preserve">General Statements </w:t>
      </w:r>
    </w:p>
    <w:p w:rsidR="00D63D58" w:rsidRPr="00C75345" w:rsidRDefault="009C46B6"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CSE</w:t>
      </w:r>
      <w:r w:rsidR="00D63D58" w:rsidRPr="00C75345">
        <w:rPr>
          <w:rFonts w:ascii="Times New Roman" w:hAnsi="Times New Roman" w:cs="Times New Roman"/>
        </w:rPr>
        <w:t xml:space="preserve"> </w:t>
      </w:r>
      <w:r w:rsidR="00AA690D" w:rsidRPr="00C75345">
        <w:rPr>
          <w:rFonts w:ascii="Times New Roman" w:hAnsi="Times New Roman" w:cs="Times New Roman"/>
        </w:rPr>
        <w:t>applicable tenure and p</w:t>
      </w:r>
      <w:r w:rsidR="00D63D58" w:rsidRPr="00C75345">
        <w:rPr>
          <w:rFonts w:ascii="Times New Roman" w:hAnsi="Times New Roman" w:cs="Times New Roman"/>
        </w:rPr>
        <w:t xml:space="preserve">romotion </w:t>
      </w:r>
      <w:r w:rsidR="00AA690D" w:rsidRPr="00C75345">
        <w:rPr>
          <w:rFonts w:ascii="Times New Roman" w:hAnsi="Times New Roman" w:cs="Times New Roman"/>
        </w:rPr>
        <w:t>threshold follow university tenure and p</w:t>
      </w:r>
      <w:r w:rsidR="001C469C" w:rsidRPr="00C75345">
        <w:rPr>
          <w:rFonts w:ascii="Times New Roman" w:hAnsi="Times New Roman" w:cs="Times New Roman"/>
        </w:rPr>
        <w:t>romotion guidelines</w:t>
      </w:r>
      <w:r w:rsidR="00984632" w:rsidRPr="00C75345">
        <w:rPr>
          <w:rFonts w:ascii="Times New Roman" w:hAnsi="Times New Roman" w:cs="Times New Roman"/>
        </w:rPr>
        <w:t xml:space="preserve"> as defined in S</w:t>
      </w:r>
      <w:r w:rsidR="00E737C2" w:rsidRPr="00C75345">
        <w:rPr>
          <w:rFonts w:ascii="Times New Roman" w:hAnsi="Times New Roman" w:cs="Times New Roman"/>
        </w:rPr>
        <w:t xml:space="preserve">ection </w:t>
      </w:r>
      <w:r w:rsidR="00E737C2" w:rsidRPr="00C75345">
        <w:rPr>
          <w:rFonts w:ascii="Times New Roman" w:hAnsi="Times New Roman" w:cs="Times New Roman"/>
          <w:b/>
          <w:i/>
        </w:rPr>
        <w:t>IX</w:t>
      </w:r>
      <w:r w:rsidR="00E737C2" w:rsidRPr="00C75345">
        <w:rPr>
          <w:rFonts w:ascii="Times New Roman" w:hAnsi="Times New Roman" w:cs="Times New Roman"/>
        </w:rPr>
        <w:t xml:space="preserve"> of the current edition of the SAU Faculty Handbook</w:t>
      </w:r>
      <w:r w:rsidR="001C469C" w:rsidRPr="00C75345">
        <w:rPr>
          <w:rFonts w:ascii="Times New Roman" w:hAnsi="Times New Roman" w:cs="Times New Roman"/>
        </w:rPr>
        <w:t>.</w:t>
      </w:r>
    </w:p>
    <w:p w:rsidR="00984632" w:rsidRPr="00C75345" w:rsidRDefault="00984632" w:rsidP="00F10FE3">
      <w:pPr>
        <w:pStyle w:val="ListParagraph"/>
        <w:ind w:left="360" w:hanging="360"/>
        <w:rPr>
          <w:rFonts w:ascii="Times New Roman" w:hAnsi="Times New Roman" w:cs="Times New Roman"/>
        </w:rPr>
      </w:pPr>
    </w:p>
    <w:p w:rsidR="0051195B" w:rsidRPr="00C75345" w:rsidRDefault="00AA690D"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To be eligible for tenure and p</w:t>
      </w:r>
      <w:r w:rsidR="0051195B" w:rsidRPr="00C75345">
        <w:rPr>
          <w:rFonts w:ascii="Times New Roman" w:hAnsi="Times New Roman" w:cs="Times New Roman"/>
        </w:rPr>
        <w:t xml:space="preserve">romotion, a faculty member is expected to </w:t>
      </w:r>
      <w:r w:rsidRPr="00C75345">
        <w:rPr>
          <w:rFonts w:ascii="Times New Roman" w:hAnsi="Times New Roman" w:cs="Times New Roman"/>
        </w:rPr>
        <w:t xml:space="preserve">have a terminal degree in the field </w:t>
      </w:r>
      <w:r w:rsidR="0051195B" w:rsidRPr="00C75345">
        <w:rPr>
          <w:rFonts w:ascii="Times New Roman" w:hAnsi="Times New Roman" w:cs="Times New Roman"/>
        </w:rPr>
        <w:t xml:space="preserve">(doctorate or a recognizable equivalent) </w:t>
      </w:r>
      <w:r w:rsidR="00C84F26" w:rsidRPr="00C75345">
        <w:rPr>
          <w:rFonts w:ascii="Times New Roman" w:hAnsi="Times New Roman" w:cs="Times New Roman"/>
        </w:rPr>
        <w:t>and be placed on a tenure-accruing position</w:t>
      </w:r>
      <w:r w:rsidR="0051195B" w:rsidRPr="00C75345">
        <w:rPr>
          <w:rFonts w:ascii="Times New Roman" w:hAnsi="Times New Roman" w:cs="Times New Roman"/>
        </w:rPr>
        <w:t>.</w:t>
      </w:r>
    </w:p>
    <w:p w:rsidR="0051195B" w:rsidRPr="00C75345" w:rsidRDefault="0051195B" w:rsidP="00F10FE3">
      <w:pPr>
        <w:pStyle w:val="ListParagraph"/>
        <w:ind w:left="360" w:hanging="360"/>
        <w:rPr>
          <w:rFonts w:ascii="Times New Roman" w:hAnsi="Times New Roman" w:cs="Times New Roman"/>
        </w:rPr>
      </w:pPr>
    </w:p>
    <w:p w:rsidR="00AA690D" w:rsidRPr="00C75345" w:rsidRDefault="0092750A"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Evaluation of applications for tenure will be based upon </w:t>
      </w:r>
      <w:r w:rsidR="0051195B" w:rsidRPr="00C75345">
        <w:rPr>
          <w:rFonts w:ascii="Times New Roman" w:hAnsi="Times New Roman" w:cs="Times New Roman"/>
        </w:rPr>
        <w:t xml:space="preserve">NORMAL </w:t>
      </w:r>
      <w:r w:rsidRPr="00C75345">
        <w:rPr>
          <w:rFonts w:ascii="Times New Roman" w:hAnsi="Times New Roman" w:cs="Times New Roman"/>
        </w:rPr>
        <w:t xml:space="preserve">PROBATIONARY PERIODS defined </w:t>
      </w:r>
      <w:r w:rsidR="00BE4A05" w:rsidRPr="00C75345">
        <w:rPr>
          <w:rFonts w:ascii="Times New Roman" w:hAnsi="Times New Roman" w:cs="Times New Roman"/>
        </w:rPr>
        <w:t xml:space="preserve">in </w:t>
      </w:r>
      <w:r w:rsidR="00BE4A05" w:rsidRPr="00C75345">
        <w:rPr>
          <w:rFonts w:ascii="Times New Roman" w:hAnsi="Times New Roman" w:cs="Times New Roman"/>
          <w:b/>
        </w:rPr>
        <w:t>Part</w:t>
      </w:r>
      <w:r w:rsidR="00BE4A05" w:rsidRPr="00C75345">
        <w:rPr>
          <w:rFonts w:ascii="Times New Roman" w:hAnsi="Times New Roman" w:cs="Times New Roman"/>
          <w:b/>
          <w:i/>
        </w:rPr>
        <w:t xml:space="preserve"> IV </w:t>
      </w:r>
      <w:r w:rsidR="00BE4A05" w:rsidRPr="00C75345">
        <w:rPr>
          <w:rFonts w:ascii="Times New Roman" w:hAnsi="Times New Roman" w:cs="Times New Roman"/>
        </w:rPr>
        <w:t xml:space="preserve">of Section </w:t>
      </w:r>
      <w:r w:rsidR="00BE4A05" w:rsidRPr="00C75345">
        <w:rPr>
          <w:rFonts w:ascii="Times New Roman" w:hAnsi="Times New Roman" w:cs="Times New Roman"/>
          <w:b/>
          <w:i/>
        </w:rPr>
        <w:t>IX</w:t>
      </w:r>
      <w:r w:rsidR="00BE4A05" w:rsidRPr="00C75345">
        <w:rPr>
          <w:rFonts w:ascii="Times New Roman" w:hAnsi="Times New Roman" w:cs="Times New Roman"/>
        </w:rPr>
        <w:t xml:space="preserve"> of the SAU Faculty Handbook.</w:t>
      </w:r>
    </w:p>
    <w:p w:rsidR="00D6033D" w:rsidRPr="00C75345" w:rsidRDefault="00D6033D" w:rsidP="00F10FE3">
      <w:pPr>
        <w:pStyle w:val="ListParagraph"/>
        <w:ind w:left="360" w:hanging="360"/>
        <w:rPr>
          <w:rFonts w:ascii="Times New Roman" w:hAnsi="Times New Roman" w:cs="Times New Roman"/>
        </w:rPr>
      </w:pPr>
    </w:p>
    <w:p w:rsidR="006D17FA" w:rsidRPr="00C75345" w:rsidRDefault="0092750A"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Evalu</w:t>
      </w:r>
      <w:r w:rsidR="00572B49" w:rsidRPr="00C75345">
        <w:rPr>
          <w:rFonts w:ascii="Times New Roman" w:hAnsi="Times New Roman" w:cs="Times New Roman"/>
        </w:rPr>
        <w:t>ation of applications for promotion</w:t>
      </w:r>
      <w:r w:rsidRPr="00C75345">
        <w:rPr>
          <w:rFonts w:ascii="Times New Roman" w:hAnsi="Times New Roman" w:cs="Times New Roman"/>
        </w:rPr>
        <w:t xml:space="preserve"> will be based upon </w:t>
      </w:r>
      <w:r w:rsidR="00572B49" w:rsidRPr="00C75345">
        <w:rPr>
          <w:rFonts w:ascii="Times New Roman" w:hAnsi="Times New Roman" w:cs="Times New Roman"/>
        </w:rPr>
        <w:t>NORMAL PROBATIONARY PERIODS</w:t>
      </w:r>
      <w:r w:rsidR="00E50E78" w:rsidRPr="00C75345">
        <w:rPr>
          <w:rFonts w:ascii="Times New Roman" w:hAnsi="Times New Roman" w:cs="Times New Roman"/>
        </w:rPr>
        <w:t xml:space="preserve"> </w:t>
      </w:r>
      <w:r w:rsidRPr="00C75345">
        <w:rPr>
          <w:rFonts w:ascii="Times New Roman" w:hAnsi="Times New Roman" w:cs="Times New Roman"/>
        </w:rPr>
        <w:t xml:space="preserve">defined in </w:t>
      </w:r>
      <w:r w:rsidR="00D6033D" w:rsidRPr="00C75345">
        <w:rPr>
          <w:rFonts w:ascii="Times New Roman" w:hAnsi="Times New Roman" w:cs="Times New Roman"/>
          <w:b/>
        </w:rPr>
        <w:t>Part</w:t>
      </w:r>
      <w:r w:rsidR="006D17FA" w:rsidRPr="00C75345">
        <w:rPr>
          <w:rFonts w:ascii="Times New Roman" w:hAnsi="Times New Roman" w:cs="Times New Roman"/>
          <w:b/>
          <w:i/>
        </w:rPr>
        <w:t xml:space="preserve"> IV </w:t>
      </w:r>
      <w:r w:rsidR="00D6033D" w:rsidRPr="00C75345">
        <w:rPr>
          <w:rFonts w:ascii="Times New Roman" w:hAnsi="Times New Roman" w:cs="Times New Roman"/>
        </w:rPr>
        <w:t xml:space="preserve">of Section </w:t>
      </w:r>
      <w:r w:rsidR="00D6033D" w:rsidRPr="00C75345">
        <w:rPr>
          <w:rFonts w:ascii="Times New Roman" w:hAnsi="Times New Roman" w:cs="Times New Roman"/>
          <w:b/>
          <w:i/>
        </w:rPr>
        <w:t>IX</w:t>
      </w:r>
      <w:r w:rsidR="00D6033D" w:rsidRPr="00C75345">
        <w:rPr>
          <w:rFonts w:ascii="Times New Roman" w:hAnsi="Times New Roman" w:cs="Times New Roman"/>
        </w:rPr>
        <w:t xml:space="preserve"> of </w:t>
      </w:r>
      <w:r w:rsidR="00572B49" w:rsidRPr="00C75345">
        <w:rPr>
          <w:rFonts w:ascii="Times New Roman" w:hAnsi="Times New Roman" w:cs="Times New Roman"/>
        </w:rPr>
        <w:t>the SAU Faculty Handbook</w:t>
      </w:r>
      <w:r w:rsidR="00D6033D" w:rsidRPr="00C75345">
        <w:rPr>
          <w:rFonts w:ascii="Times New Roman" w:hAnsi="Times New Roman" w:cs="Times New Roman"/>
        </w:rPr>
        <w:t xml:space="preserve"> </w:t>
      </w:r>
    </w:p>
    <w:p w:rsidR="00BE4A05" w:rsidRPr="00C75345" w:rsidRDefault="00BE4A05" w:rsidP="00F10FE3">
      <w:pPr>
        <w:pStyle w:val="ListParagraph"/>
        <w:ind w:left="360" w:hanging="360"/>
        <w:rPr>
          <w:rFonts w:ascii="Times New Roman" w:hAnsi="Times New Roman" w:cs="Times New Roman"/>
        </w:rPr>
      </w:pPr>
    </w:p>
    <w:p w:rsidR="006D17FA" w:rsidRPr="00C75345" w:rsidRDefault="00E50E78"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In addition to meeting the probationary periods, evaluation of applications for tenure and/or promotion </w:t>
      </w:r>
      <w:r w:rsidR="006D17FA" w:rsidRPr="00C75345">
        <w:rPr>
          <w:rFonts w:ascii="Times New Roman" w:hAnsi="Times New Roman" w:cs="Times New Roman"/>
        </w:rPr>
        <w:t xml:space="preserve">will include consideration of all of the following: </w:t>
      </w:r>
      <w:r w:rsidR="006D17FA" w:rsidRPr="00C75345">
        <w:rPr>
          <w:rFonts w:ascii="Times New Roman" w:hAnsi="Times New Roman" w:cs="Times New Roman"/>
          <w:b/>
        </w:rPr>
        <w:t>teaching effectiveness</w:t>
      </w:r>
      <w:r w:rsidR="006D17FA" w:rsidRPr="00C75345">
        <w:rPr>
          <w:rFonts w:ascii="Times New Roman" w:hAnsi="Times New Roman" w:cs="Times New Roman"/>
        </w:rPr>
        <w:t xml:space="preserve">, </w:t>
      </w:r>
      <w:r w:rsidR="006D17FA" w:rsidRPr="00C75345">
        <w:rPr>
          <w:rFonts w:ascii="Times New Roman" w:hAnsi="Times New Roman" w:cs="Times New Roman"/>
          <w:b/>
        </w:rPr>
        <w:t>scholarly activity</w:t>
      </w:r>
      <w:r w:rsidR="006D17FA" w:rsidRPr="00C75345">
        <w:rPr>
          <w:rFonts w:ascii="Times New Roman" w:hAnsi="Times New Roman" w:cs="Times New Roman"/>
        </w:rPr>
        <w:t xml:space="preserve">, and </w:t>
      </w:r>
      <w:r w:rsidR="006D17FA" w:rsidRPr="00C75345">
        <w:rPr>
          <w:rFonts w:ascii="Times New Roman" w:hAnsi="Times New Roman" w:cs="Times New Roman"/>
          <w:b/>
        </w:rPr>
        <w:t>professional</w:t>
      </w:r>
      <w:r w:rsidRPr="00C75345">
        <w:rPr>
          <w:rFonts w:ascii="Times New Roman" w:hAnsi="Times New Roman" w:cs="Times New Roman"/>
          <w:b/>
        </w:rPr>
        <w:t xml:space="preserve"> service</w:t>
      </w:r>
      <w:r w:rsidRPr="00C75345">
        <w:rPr>
          <w:rFonts w:ascii="Times New Roman" w:hAnsi="Times New Roman" w:cs="Times New Roman"/>
        </w:rPr>
        <w:t xml:space="preserve"> defined in </w:t>
      </w:r>
      <w:r w:rsidRPr="00C75345">
        <w:rPr>
          <w:rFonts w:ascii="Times New Roman" w:hAnsi="Times New Roman" w:cs="Times New Roman"/>
          <w:b/>
        </w:rPr>
        <w:t>Part</w:t>
      </w:r>
      <w:r w:rsidRPr="00C75345">
        <w:rPr>
          <w:rFonts w:ascii="Times New Roman" w:hAnsi="Times New Roman" w:cs="Times New Roman"/>
          <w:b/>
          <w:i/>
        </w:rPr>
        <w:t xml:space="preserve"> IV </w:t>
      </w:r>
      <w:r w:rsidRPr="00C75345">
        <w:rPr>
          <w:rFonts w:ascii="Times New Roman" w:hAnsi="Times New Roman" w:cs="Times New Roman"/>
        </w:rPr>
        <w:t xml:space="preserve">of Section </w:t>
      </w:r>
      <w:r w:rsidRPr="00C75345">
        <w:rPr>
          <w:rFonts w:ascii="Times New Roman" w:hAnsi="Times New Roman" w:cs="Times New Roman"/>
          <w:b/>
          <w:i/>
        </w:rPr>
        <w:t>IX</w:t>
      </w:r>
      <w:r w:rsidRPr="00C75345">
        <w:rPr>
          <w:rFonts w:ascii="Times New Roman" w:hAnsi="Times New Roman" w:cs="Times New Roman"/>
        </w:rPr>
        <w:t xml:space="preserve"> of the SAU Faculty Handbook as follows</w:t>
      </w:r>
    </w:p>
    <w:p w:rsidR="00E50E78" w:rsidRPr="00C75345" w:rsidRDefault="00E50E78" w:rsidP="00F10FE3">
      <w:pPr>
        <w:pStyle w:val="ListParagraph"/>
        <w:numPr>
          <w:ilvl w:val="1"/>
          <w:numId w:val="26"/>
        </w:numPr>
        <w:ind w:left="720"/>
        <w:rPr>
          <w:rFonts w:ascii="Times New Roman" w:hAnsi="Times New Roman" w:cs="Times New Roman"/>
        </w:rPr>
      </w:pPr>
      <w:r w:rsidRPr="00C75345">
        <w:rPr>
          <w:rFonts w:ascii="Times New Roman" w:hAnsi="Times New Roman" w:cs="Times New Roman"/>
          <w:i/>
        </w:rPr>
        <w:t>Demonstrated effectiveness as a teacher</w:t>
      </w:r>
      <w:r w:rsidRPr="00C75345">
        <w:rPr>
          <w:rFonts w:ascii="Times New Roman" w:hAnsi="Times New Roman" w:cs="Times New Roman"/>
        </w:rPr>
        <w:t xml:space="preserve"> is a necessary criterion and is a primary consideration in all </w:t>
      </w:r>
      <w:r w:rsidR="004450AF" w:rsidRPr="00C75345">
        <w:rPr>
          <w:rFonts w:ascii="Times New Roman" w:hAnsi="Times New Roman" w:cs="Times New Roman"/>
        </w:rPr>
        <w:t xml:space="preserve">tenure and </w:t>
      </w:r>
      <w:r w:rsidRPr="00C75345">
        <w:rPr>
          <w:rFonts w:ascii="Times New Roman" w:hAnsi="Times New Roman" w:cs="Times New Roman"/>
        </w:rPr>
        <w:t>promotion decisions.</w:t>
      </w:r>
    </w:p>
    <w:p w:rsidR="00E50E78" w:rsidRPr="00C75345" w:rsidRDefault="00E50E78" w:rsidP="00F10FE3">
      <w:pPr>
        <w:pStyle w:val="ListParagraph"/>
        <w:numPr>
          <w:ilvl w:val="1"/>
          <w:numId w:val="26"/>
        </w:numPr>
        <w:ind w:left="720"/>
        <w:rPr>
          <w:rFonts w:ascii="Times New Roman" w:hAnsi="Times New Roman" w:cs="Times New Roman"/>
        </w:rPr>
      </w:pPr>
      <w:r w:rsidRPr="00C75345">
        <w:rPr>
          <w:rFonts w:ascii="Times New Roman" w:hAnsi="Times New Roman" w:cs="Times New Roman"/>
          <w:i/>
        </w:rPr>
        <w:t>Scholarly activity</w:t>
      </w:r>
      <w:r w:rsidRPr="00C75345">
        <w:rPr>
          <w:rFonts w:ascii="Times New Roman" w:hAnsi="Times New Roman" w:cs="Times New Roman"/>
        </w:rPr>
        <w:t xml:space="preserve"> –</w:t>
      </w:r>
      <w:r w:rsidR="00F10FE3">
        <w:rPr>
          <w:rFonts w:ascii="Times New Roman" w:hAnsi="Times New Roman" w:cs="Times New Roman"/>
        </w:rPr>
        <w:t xml:space="preserve"> </w:t>
      </w:r>
      <w:r w:rsidRPr="00C75345">
        <w:rPr>
          <w:rFonts w:ascii="Times New Roman" w:hAnsi="Times New Roman" w:cs="Times New Roman"/>
        </w:rPr>
        <w:t xml:space="preserve">broadly defined to include published and unpublished research, creative works, and professional academic growth – is a consideration in all </w:t>
      </w:r>
      <w:r w:rsidR="004450AF" w:rsidRPr="00C75345">
        <w:rPr>
          <w:rFonts w:ascii="Times New Roman" w:hAnsi="Times New Roman" w:cs="Times New Roman"/>
        </w:rPr>
        <w:t xml:space="preserve">tenure and </w:t>
      </w:r>
      <w:r w:rsidRPr="00C75345">
        <w:rPr>
          <w:rFonts w:ascii="Times New Roman" w:hAnsi="Times New Roman" w:cs="Times New Roman"/>
        </w:rPr>
        <w:t>promotion decision</w:t>
      </w:r>
      <w:r w:rsidR="004450AF" w:rsidRPr="00C75345">
        <w:rPr>
          <w:rFonts w:ascii="Times New Roman" w:hAnsi="Times New Roman" w:cs="Times New Roman"/>
        </w:rPr>
        <w:t>s</w:t>
      </w:r>
      <w:r w:rsidRPr="00C75345">
        <w:rPr>
          <w:rFonts w:ascii="Times New Roman" w:hAnsi="Times New Roman" w:cs="Times New Roman"/>
        </w:rPr>
        <w:t xml:space="preserve">. </w:t>
      </w:r>
    </w:p>
    <w:p w:rsidR="00E50E78" w:rsidRPr="00C75345" w:rsidRDefault="00E50E78" w:rsidP="00F10FE3">
      <w:pPr>
        <w:pStyle w:val="ListParagraph"/>
        <w:numPr>
          <w:ilvl w:val="1"/>
          <w:numId w:val="26"/>
        </w:numPr>
        <w:ind w:left="720"/>
        <w:rPr>
          <w:rFonts w:ascii="Times New Roman" w:hAnsi="Times New Roman" w:cs="Times New Roman"/>
        </w:rPr>
      </w:pPr>
      <w:r w:rsidRPr="00C75345">
        <w:rPr>
          <w:rFonts w:ascii="Times New Roman" w:hAnsi="Times New Roman" w:cs="Times New Roman"/>
          <w:i/>
        </w:rPr>
        <w:t>Service to the University</w:t>
      </w:r>
      <w:r w:rsidRPr="00C75345">
        <w:rPr>
          <w:rFonts w:ascii="Times New Roman" w:hAnsi="Times New Roman" w:cs="Times New Roman"/>
        </w:rPr>
        <w:t xml:space="preserve">, the profession, and the community is a consideration in all </w:t>
      </w:r>
      <w:r w:rsidR="004450AF" w:rsidRPr="00C75345">
        <w:rPr>
          <w:rFonts w:ascii="Times New Roman" w:hAnsi="Times New Roman" w:cs="Times New Roman"/>
        </w:rPr>
        <w:t xml:space="preserve">tenure and </w:t>
      </w:r>
      <w:r w:rsidRPr="00C75345">
        <w:rPr>
          <w:rFonts w:ascii="Times New Roman" w:hAnsi="Times New Roman" w:cs="Times New Roman"/>
        </w:rPr>
        <w:t>promotion decisions</w:t>
      </w:r>
    </w:p>
    <w:p w:rsidR="00984632" w:rsidRPr="00C75345" w:rsidRDefault="00984632" w:rsidP="00F10FE3">
      <w:pPr>
        <w:pStyle w:val="ListParagraph"/>
        <w:ind w:left="360" w:hanging="360"/>
        <w:rPr>
          <w:rFonts w:ascii="Times New Roman" w:hAnsi="Times New Roman" w:cs="Times New Roman"/>
        </w:rPr>
      </w:pPr>
    </w:p>
    <w:p w:rsidR="00E50E78" w:rsidRPr="00C75345" w:rsidRDefault="00864E0D"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Teaching effectiveness, scholarly activity, and professional service are evaluated as </w:t>
      </w:r>
      <w:r w:rsidRPr="00C75345">
        <w:rPr>
          <w:rFonts w:ascii="Times New Roman" w:hAnsi="Times New Roman" w:cs="Times New Roman"/>
          <w:b/>
        </w:rPr>
        <w:t xml:space="preserve">excellent, </w:t>
      </w:r>
      <w:r w:rsidR="00F93FD8" w:rsidRPr="00C75345">
        <w:rPr>
          <w:rFonts w:ascii="Times New Roman" w:hAnsi="Times New Roman" w:cs="Times New Roman"/>
          <w:b/>
        </w:rPr>
        <w:t xml:space="preserve">commendable, </w:t>
      </w:r>
      <w:r w:rsidRPr="00C75345">
        <w:rPr>
          <w:rFonts w:ascii="Times New Roman" w:hAnsi="Times New Roman" w:cs="Times New Roman"/>
          <w:b/>
        </w:rPr>
        <w:t>satisfactory, or unsatisfactory</w:t>
      </w:r>
      <w:r w:rsidRPr="00C75345">
        <w:rPr>
          <w:rFonts w:ascii="Times New Roman" w:hAnsi="Times New Roman" w:cs="Times New Roman"/>
        </w:rPr>
        <w:t>, based on documentation submitted in the application for tenure and/or promotion</w:t>
      </w:r>
    </w:p>
    <w:p w:rsidR="008A40FE" w:rsidRPr="00C75345" w:rsidRDefault="008A40FE" w:rsidP="00F10FE3">
      <w:pPr>
        <w:pStyle w:val="ListParagraph"/>
        <w:ind w:left="360" w:hanging="360"/>
        <w:rPr>
          <w:rFonts w:ascii="Times New Roman" w:hAnsi="Times New Roman" w:cs="Times New Roman"/>
        </w:rPr>
      </w:pPr>
    </w:p>
    <w:p w:rsidR="00116E63" w:rsidRPr="00C75345" w:rsidRDefault="008A40FE" w:rsidP="00C75345">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Applicants for tenure and/or promotion should document activities meriting promotion as defined in Part </w:t>
      </w:r>
      <w:r w:rsidRPr="00C75345">
        <w:rPr>
          <w:rFonts w:ascii="Times New Roman" w:hAnsi="Times New Roman" w:cs="Times New Roman"/>
          <w:b/>
          <w:i/>
        </w:rPr>
        <w:t>IV</w:t>
      </w:r>
      <w:r w:rsidR="00116E63" w:rsidRPr="00C75345">
        <w:rPr>
          <w:rFonts w:ascii="Times New Roman" w:hAnsi="Times New Roman" w:cs="Times New Roman"/>
        </w:rPr>
        <w:t xml:space="preserve"> </w:t>
      </w:r>
      <w:r w:rsidRPr="00C75345">
        <w:rPr>
          <w:rFonts w:ascii="Times New Roman" w:hAnsi="Times New Roman" w:cs="Times New Roman"/>
        </w:rPr>
        <w:t xml:space="preserve"> of the SAU Faculty Handbook follows:</w:t>
      </w:r>
    </w:p>
    <w:p w:rsidR="00F10FE3" w:rsidRPr="00C75345" w:rsidRDefault="00116E63" w:rsidP="00C75345">
      <w:pPr>
        <w:pStyle w:val="ListParagraph"/>
        <w:numPr>
          <w:ilvl w:val="0"/>
          <w:numId w:val="32"/>
        </w:numPr>
        <w:autoSpaceDE w:val="0"/>
        <w:autoSpaceDN w:val="0"/>
        <w:adjustRightInd w:val="0"/>
        <w:spacing w:after="0" w:line="240" w:lineRule="auto"/>
        <w:rPr>
          <w:rFonts w:ascii="Times New Roman" w:hAnsi="Times New Roman" w:cs="Times New Roman"/>
        </w:rPr>
      </w:pPr>
      <w:r w:rsidRPr="00C75345">
        <w:rPr>
          <w:rFonts w:ascii="Times New Roman" w:hAnsi="Times New Roman" w:cs="Times New Roman"/>
          <w:i/>
          <w:iCs/>
        </w:rPr>
        <w:t>For promotion to professor</w:t>
      </w:r>
      <w:r w:rsidRPr="00C75345">
        <w:rPr>
          <w:rFonts w:ascii="Times New Roman" w:hAnsi="Times New Roman" w:cs="Times New Roman"/>
          <w:iCs/>
        </w:rPr>
        <w:t xml:space="preserve">: </w:t>
      </w:r>
      <w:r w:rsidRPr="00C75345">
        <w:rPr>
          <w:rFonts w:ascii="Times New Roman" w:hAnsi="Times New Roman" w:cs="Times New Roman"/>
        </w:rPr>
        <w:t xml:space="preserve">document excellent performance in either teaching effectiveness or scholarly activity with, at minimum, a commendable evaluation in all categories. </w:t>
      </w:r>
    </w:p>
    <w:p w:rsidR="00116E63" w:rsidRPr="00C75345" w:rsidRDefault="00116E63" w:rsidP="00C75345">
      <w:pPr>
        <w:pStyle w:val="ListParagraph"/>
        <w:numPr>
          <w:ilvl w:val="0"/>
          <w:numId w:val="32"/>
        </w:numPr>
        <w:autoSpaceDE w:val="0"/>
        <w:autoSpaceDN w:val="0"/>
        <w:adjustRightInd w:val="0"/>
        <w:spacing w:after="0" w:line="240" w:lineRule="auto"/>
        <w:rPr>
          <w:rFonts w:ascii="Times New Roman" w:hAnsi="Times New Roman" w:cs="Times New Roman"/>
        </w:rPr>
      </w:pPr>
      <w:r w:rsidRPr="00C75345">
        <w:rPr>
          <w:rFonts w:ascii="Times New Roman" w:hAnsi="Times New Roman" w:cs="Times New Roman"/>
          <w:i/>
        </w:rPr>
        <w:t>For promotion to associate professor</w:t>
      </w:r>
      <w:r w:rsidRPr="00C75345">
        <w:rPr>
          <w:rFonts w:ascii="Times New Roman" w:hAnsi="Times New Roman" w:cs="Times New Roman"/>
        </w:rPr>
        <w:t xml:space="preserve">: document commendable teaching effectiveness, scholarly activity, and professional service. </w:t>
      </w:r>
    </w:p>
    <w:p w:rsidR="004A1533" w:rsidRPr="00C75345" w:rsidRDefault="004A1533" w:rsidP="00F10FE3">
      <w:pPr>
        <w:pStyle w:val="ListParagraph"/>
        <w:ind w:left="360" w:hanging="360"/>
        <w:rPr>
          <w:rFonts w:ascii="Times New Roman" w:hAnsi="Times New Roman" w:cs="Times New Roman"/>
        </w:rPr>
      </w:pPr>
    </w:p>
    <w:p w:rsidR="00E50E78" w:rsidRPr="00C75345" w:rsidRDefault="004A1533"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Faculty hired prior to </w:t>
      </w:r>
      <w:r w:rsidR="009C46B6" w:rsidRPr="00C75345">
        <w:rPr>
          <w:rFonts w:ascii="Times New Roman" w:hAnsi="Times New Roman" w:cs="Times New Roman"/>
        </w:rPr>
        <w:t>adoption of this CSE</w:t>
      </w:r>
      <w:r w:rsidRPr="00C75345">
        <w:rPr>
          <w:rFonts w:ascii="Times New Roman" w:hAnsi="Times New Roman" w:cs="Times New Roman"/>
        </w:rPr>
        <w:t xml:space="preserve"> tenure and promotion guidelines will remain under the previous guidelines</w:t>
      </w:r>
    </w:p>
    <w:p w:rsidR="004A1533" w:rsidRPr="00C75345" w:rsidRDefault="00106D7D"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lastRenderedPageBreak/>
        <w:t>When possible a</w:t>
      </w:r>
      <w:r w:rsidR="009C46B6" w:rsidRPr="00C75345">
        <w:rPr>
          <w:rFonts w:ascii="Times New Roman" w:hAnsi="Times New Roman" w:cs="Times New Roman"/>
        </w:rPr>
        <w:t>ll CSE</w:t>
      </w:r>
      <w:r w:rsidR="004A1533" w:rsidRPr="00C75345">
        <w:rPr>
          <w:rFonts w:ascii="Times New Roman" w:hAnsi="Times New Roman" w:cs="Times New Roman"/>
        </w:rPr>
        <w:t xml:space="preserve"> department units</w:t>
      </w:r>
      <w:r w:rsidR="009C46B6" w:rsidRPr="00C75345">
        <w:rPr>
          <w:rFonts w:ascii="Times New Roman" w:hAnsi="Times New Roman" w:cs="Times New Roman"/>
        </w:rPr>
        <w:t xml:space="preserve"> shall be represented in the CSE</w:t>
      </w:r>
      <w:r w:rsidR="004A1533" w:rsidRPr="00C75345">
        <w:rPr>
          <w:rFonts w:ascii="Times New Roman" w:hAnsi="Times New Roman" w:cs="Times New Roman"/>
        </w:rPr>
        <w:t xml:space="preserve"> tenure and promotion council.</w:t>
      </w:r>
    </w:p>
    <w:p w:rsidR="00B803FF" w:rsidRPr="00C75345" w:rsidRDefault="00B803FF" w:rsidP="00F10FE3">
      <w:pPr>
        <w:pStyle w:val="ListParagraph"/>
        <w:ind w:left="360" w:hanging="360"/>
        <w:rPr>
          <w:rFonts w:ascii="Times New Roman" w:hAnsi="Times New Roman" w:cs="Times New Roman"/>
        </w:rPr>
      </w:pPr>
    </w:p>
    <w:p w:rsidR="00B803FF" w:rsidRPr="00C75345" w:rsidRDefault="009130B9"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CSE Tenure and Promotion Guidelines will be approved by full</w:t>
      </w:r>
      <w:r w:rsidR="008E1912">
        <w:rPr>
          <w:rFonts w:ascii="Times New Roman" w:hAnsi="Times New Roman" w:cs="Times New Roman"/>
        </w:rPr>
        <w:t>-</w:t>
      </w:r>
      <w:r w:rsidRPr="00C75345">
        <w:rPr>
          <w:rFonts w:ascii="Times New Roman" w:hAnsi="Times New Roman" w:cs="Times New Roman"/>
        </w:rPr>
        <w:t>time faculty</w:t>
      </w:r>
      <w:r w:rsidR="008E1912">
        <w:rPr>
          <w:rFonts w:ascii="Times New Roman" w:hAnsi="Times New Roman" w:cs="Times New Roman"/>
        </w:rPr>
        <w:t>.</w:t>
      </w:r>
    </w:p>
    <w:p w:rsidR="00BE4A05" w:rsidRPr="00C75345" w:rsidRDefault="00BE4A05" w:rsidP="00F10FE3">
      <w:pPr>
        <w:pStyle w:val="ListParagraph"/>
        <w:ind w:left="360" w:hanging="360"/>
        <w:rPr>
          <w:rFonts w:ascii="Times New Roman" w:hAnsi="Times New Roman" w:cs="Times New Roman"/>
        </w:rPr>
      </w:pPr>
    </w:p>
    <w:p w:rsidR="00BE4A05" w:rsidRPr="00C75345" w:rsidRDefault="00BE4A05" w:rsidP="00F10FE3">
      <w:pPr>
        <w:pStyle w:val="ListParagraph"/>
        <w:numPr>
          <w:ilvl w:val="0"/>
          <w:numId w:val="26"/>
        </w:numPr>
        <w:ind w:left="360"/>
        <w:rPr>
          <w:rFonts w:ascii="Times New Roman" w:hAnsi="Times New Roman" w:cs="Times New Roman"/>
        </w:rPr>
      </w:pPr>
      <w:r w:rsidRPr="00C75345">
        <w:rPr>
          <w:rFonts w:ascii="Times New Roman" w:hAnsi="Times New Roman" w:cs="Times New Roman"/>
        </w:rPr>
        <w:t xml:space="preserve">CSE Tenure and Promotion Guidelines can be amended by </w:t>
      </w:r>
      <w:r w:rsidR="008E1912">
        <w:rPr>
          <w:rFonts w:ascii="Times New Roman" w:hAnsi="Times New Roman" w:cs="Times New Roman"/>
        </w:rPr>
        <w:t xml:space="preserve">majority </w:t>
      </w:r>
      <w:r w:rsidRPr="00C75345">
        <w:rPr>
          <w:rFonts w:ascii="Times New Roman" w:hAnsi="Times New Roman" w:cs="Times New Roman"/>
        </w:rPr>
        <w:t>vote</w:t>
      </w:r>
      <w:r w:rsidR="008E1912">
        <w:rPr>
          <w:rFonts w:ascii="Times New Roman" w:hAnsi="Times New Roman" w:cs="Times New Roman"/>
        </w:rPr>
        <w:t xml:space="preserve"> of full-time faculty.</w:t>
      </w:r>
    </w:p>
    <w:p w:rsidR="00F223CD" w:rsidRPr="00C75345" w:rsidRDefault="00F223CD" w:rsidP="00C75345">
      <w:pPr>
        <w:spacing w:after="0"/>
        <w:rPr>
          <w:rFonts w:ascii="Times New Roman" w:hAnsi="Times New Roman" w:cs="Times New Roman"/>
        </w:rPr>
      </w:pPr>
    </w:p>
    <w:p w:rsidR="001524DD" w:rsidRPr="00C75345" w:rsidRDefault="009C46B6" w:rsidP="00E234D4">
      <w:pPr>
        <w:rPr>
          <w:rFonts w:ascii="Times New Roman" w:hAnsi="Times New Roman" w:cs="Times New Roman"/>
        </w:rPr>
      </w:pPr>
      <w:r w:rsidRPr="00C75345">
        <w:rPr>
          <w:rFonts w:ascii="Times New Roman" w:hAnsi="Times New Roman" w:cs="Times New Roman"/>
          <w:b/>
        </w:rPr>
        <w:t>CSE</w:t>
      </w:r>
      <w:r w:rsidR="001524DD" w:rsidRPr="00C75345">
        <w:rPr>
          <w:rFonts w:ascii="Times New Roman" w:hAnsi="Times New Roman" w:cs="Times New Roman"/>
          <w:b/>
        </w:rPr>
        <w:t xml:space="preserve"> FACULTY EVALUATION OF TEACHING</w:t>
      </w:r>
    </w:p>
    <w:p w:rsidR="001524DD" w:rsidRPr="00F10FE3" w:rsidRDefault="001524DD" w:rsidP="001524DD">
      <w:pPr>
        <w:pStyle w:val="NoSpacing"/>
        <w:rPr>
          <w:rFonts w:ascii="Times New Roman" w:hAnsi="Times New Roman" w:cs="Times New Roman"/>
          <w:i/>
        </w:rPr>
      </w:pPr>
      <w:r w:rsidRPr="00C75345">
        <w:rPr>
          <w:rFonts w:ascii="Times New Roman" w:hAnsi="Times New Roman" w:cs="Times New Roman"/>
        </w:rPr>
        <w:t>“Evaluation of teaching effectiveness is based on a combination of accomplishments and contributions, including the following: student evaluations, peer evaluations, courses taught, alumni evaluations, student performance assessments, pedagogical methodologies, summaries of individualized student supervision, awards and honors received for teaching effectiveness.</w:t>
      </w:r>
      <w:r w:rsidR="00F10FE3">
        <w:rPr>
          <w:rFonts w:ascii="Times New Roman" w:hAnsi="Times New Roman" w:cs="Times New Roman"/>
        </w:rPr>
        <w:t>”</w:t>
      </w:r>
      <w:r w:rsidRPr="00C75345">
        <w:rPr>
          <w:rFonts w:ascii="Times New Roman" w:hAnsi="Times New Roman" w:cs="Times New Roman"/>
        </w:rPr>
        <w:t xml:space="preserve">  </w:t>
      </w:r>
      <w:r w:rsidR="000A4A7E" w:rsidRPr="00C75345">
        <w:rPr>
          <w:rFonts w:ascii="Times New Roman" w:hAnsi="Times New Roman" w:cs="Times New Roman"/>
        </w:rPr>
        <w:t xml:space="preserve">CSE evaluation of teaching effectiveness follows the checklists described in </w:t>
      </w:r>
      <w:r w:rsidR="000A4A7E" w:rsidRPr="00C75345">
        <w:rPr>
          <w:rFonts w:ascii="Times New Roman" w:hAnsi="Times New Roman" w:cs="Times New Roman"/>
          <w:b/>
        </w:rPr>
        <w:t>Appendix 1</w:t>
      </w:r>
      <w:r w:rsidR="000A4A7E" w:rsidRPr="00C75345">
        <w:rPr>
          <w:rFonts w:ascii="Times New Roman" w:hAnsi="Times New Roman" w:cs="Times New Roman"/>
        </w:rPr>
        <w:t xml:space="preserve">. </w:t>
      </w:r>
      <w:r w:rsidR="00145152">
        <w:rPr>
          <w:rFonts w:ascii="Times New Roman" w:hAnsi="Times New Roman" w:cs="Times New Roman"/>
        </w:rPr>
        <w:t>Note that a single teaching activity or award cannot count more than once within Appendix 1.</w:t>
      </w:r>
    </w:p>
    <w:p w:rsidR="001524DD" w:rsidRPr="00F10FE3" w:rsidRDefault="000D62F0" w:rsidP="00E234D4">
      <w:pPr>
        <w:tabs>
          <w:tab w:val="left" w:pos="2835"/>
        </w:tabs>
        <w:rPr>
          <w:rFonts w:ascii="Times New Roman" w:hAnsi="Times New Roman" w:cs="Times New Roman"/>
          <w:i/>
        </w:rPr>
      </w:pPr>
      <w:r w:rsidRPr="00F10FE3">
        <w:rPr>
          <w:rFonts w:ascii="Times New Roman" w:hAnsi="Times New Roman" w:cs="Times New Roman"/>
          <w:i/>
        </w:rPr>
        <w:tab/>
      </w:r>
    </w:p>
    <w:p w:rsidR="00A77588" w:rsidRPr="00C75345" w:rsidRDefault="009C46B6" w:rsidP="00F93FD8">
      <w:pPr>
        <w:rPr>
          <w:rFonts w:ascii="Times New Roman" w:hAnsi="Times New Roman" w:cs="Times New Roman"/>
          <w:b/>
        </w:rPr>
      </w:pPr>
      <w:r w:rsidRPr="00C75345">
        <w:rPr>
          <w:rFonts w:ascii="Times New Roman" w:hAnsi="Times New Roman" w:cs="Times New Roman"/>
          <w:b/>
        </w:rPr>
        <w:t>CSE</w:t>
      </w:r>
      <w:r w:rsidR="00A77588" w:rsidRPr="00C75345">
        <w:rPr>
          <w:rFonts w:ascii="Times New Roman" w:hAnsi="Times New Roman" w:cs="Times New Roman"/>
          <w:b/>
        </w:rPr>
        <w:t xml:space="preserve"> FACULTY EVALUATION OF SERVICE</w:t>
      </w:r>
    </w:p>
    <w:p w:rsidR="000A4A7E" w:rsidRPr="00F10FE3" w:rsidRDefault="00A77588" w:rsidP="000A4A7E">
      <w:pPr>
        <w:pStyle w:val="NoSpacing"/>
        <w:rPr>
          <w:rFonts w:ascii="Times New Roman" w:hAnsi="Times New Roman" w:cs="Times New Roman"/>
          <w:i/>
        </w:rPr>
      </w:pPr>
      <w:r w:rsidRPr="00C75345">
        <w:rPr>
          <w:rFonts w:ascii="Times New Roman" w:hAnsi="Times New Roman" w:cs="Times New Roman"/>
        </w:rPr>
        <w:t>“Evaluation of service is based on a combination of contributions, including those which are listed in the Documentation of Criteria for Promotion and Tenure.  Evaluators consider both the quantity and level of service</w:t>
      </w:r>
      <w:r w:rsidR="00F10FE3">
        <w:rPr>
          <w:rFonts w:ascii="Times New Roman" w:hAnsi="Times New Roman" w:cs="Times New Roman"/>
        </w:rPr>
        <w:t>.</w:t>
      </w:r>
      <w:r w:rsidRPr="00C75345">
        <w:rPr>
          <w:rFonts w:ascii="Times New Roman" w:hAnsi="Times New Roman" w:cs="Times New Roman"/>
        </w:rPr>
        <w:t>”</w:t>
      </w:r>
      <w:r w:rsidR="000A4A7E" w:rsidRPr="00C75345">
        <w:rPr>
          <w:rFonts w:ascii="Times New Roman" w:hAnsi="Times New Roman" w:cs="Times New Roman"/>
        </w:rPr>
        <w:t xml:space="preserve">  CSE evaluation of service follows the checklists described in </w:t>
      </w:r>
      <w:r w:rsidR="000A4A7E" w:rsidRPr="00C75345">
        <w:rPr>
          <w:rFonts w:ascii="Times New Roman" w:hAnsi="Times New Roman" w:cs="Times New Roman"/>
          <w:b/>
        </w:rPr>
        <w:t>Appendix 2</w:t>
      </w:r>
      <w:r w:rsidR="000A4A7E" w:rsidRPr="00C75345">
        <w:rPr>
          <w:rFonts w:ascii="Times New Roman" w:hAnsi="Times New Roman" w:cs="Times New Roman"/>
        </w:rPr>
        <w:t xml:space="preserve">. </w:t>
      </w:r>
      <w:r w:rsidR="00145152">
        <w:rPr>
          <w:rFonts w:ascii="Times New Roman" w:hAnsi="Times New Roman" w:cs="Times New Roman"/>
        </w:rPr>
        <w:t>Note that a single service activity or award cannot count more than once within Appendix 2.</w:t>
      </w:r>
    </w:p>
    <w:p w:rsidR="00A77588" w:rsidRPr="00C75345" w:rsidRDefault="00A77588" w:rsidP="00C75345">
      <w:pPr>
        <w:pStyle w:val="NoSpacing"/>
        <w:spacing w:after="200"/>
        <w:rPr>
          <w:rFonts w:ascii="Times New Roman" w:hAnsi="Times New Roman" w:cs="Times New Roman"/>
          <w:b/>
        </w:rPr>
      </w:pPr>
    </w:p>
    <w:p w:rsidR="003D414A" w:rsidRPr="00C75345" w:rsidRDefault="009C46B6" w:rsidP="00E234D4">
      <w:pPr>
        <w:rPr>
          <w:rFonts w:ascii="Times New Roman" w:hAnsi="Times New Roman" w:cs="Times New Roman"/>
          <w:b/>
        </w:rPr>
      </w:pPr>
      <w:r w:rsidRPr="00C75345">
        <w:rPr>
          <w:rFonts w:ascii="Times New Roman" w:hAnsi="Times New Roman" w:cs="Times New Roman"/>
          <w:b/>
        </w:rPr>
        <w:t>CSE</w:t>
      </w:r>
      <w:r w:rsidR="00905B69" w:rsidRPr="00C75345">
        <w:rPr>
          <w:rFonts w:ascii="Times New Roman" w:hAnsi="Times New Roman" w:cs="Times New Roman"/>
          <w:b/>
        </w:rPr>
        <w:t xml:space="preserve"> FACULTY EVALUATION OF SCHOLARLY ACTIVITY</w:t>
      </w:r>
    </w:p>
    <w:p w:rsidR="00113449" w:rsidRPr="00C75345" w:rsidRDefault="00113449" w:rsidP="008A40FE">
      <w:pPr>
        <w:rPr>
          <w:rFonts w:ascii="Times New Roman" w:hAnsi="Times New Roman" w:cs="Times New Roman"/>
        </w:rPr>
      </w:pPr>
      <w:r w:rsidRPr="00C75345">
        <w:rPr>
          <w:rFonts w:ascii="Times New Roman" w:hAnsi="Times New Roman" w:cs="Times New Roman"/>
        </w:rPr>
        <w:t>Evaluation of scholarly activity is based on a combination of contributions, including those which are listed in the Documentation of Criteria for Promotion and Tenure.  Demonstration of scholarly activity is required in all promotion decisions.  Generally speaking, a record of continuous scholarly activity – a commitment to scholarship rather than one-time or intermittent scholarly activity – is important, and the level of scholarly activity is expected to increase as one progresses through the academic ranks.  A mixture of scholarly activities is encouraged.</w:t>
      </w:r>
    </w:p>
    <w:p w:rsidR="003D414A" w:rsidRPr="00C75345" w:rsidRDefault="003D414A" w:rsidP="008A40FE">
      <w:pPr>
        <w:rPr>
          <w:rFonts w:ascii="Times New Roman" w:hAnsi="Times New Roman" w:cs="Times New Roman"/>
        </w:rPr>
      </w:pPr>
      <w:r w:rsidRPr="00F10FE3">
        <w:rPr>
          <w:rFonts w:ascii="Times New Roman" w:hAnsi="Times New Roman" w:cs="Times New Roman"/>
        </w:rPr>
        <w:t>“</w:t>
      </w:r>
      <w:r w:rsidRPr="00C75345">
        <w:rPr>
          <w:rFonts w:ascii="Times New Roman" w:hAnsi="Times New Roman" w:cs="Times New Roman"/>
        </w:rPr>
        <w:t>To demonstrate</w:t>
      </w:r>
      <w:r w:rsidRPr="00C75345">
        <w:rPr>
          <w:rFonts w:ascii="Times New Roman" w:hAnsi="Times New Roman" w:cs="Times New Roman"/>
          <w:b/>
        </w:rPr>
        <w:t xml:space="preserve"> satisfactory scholarly activity, </w:t>
      </w:r>
      <w:r w:rsidRPr="00C75345">
        <w:rPr>
          <w:rFonts w:ascii="Times New Roman" w:hAnsi="Times New Roman" w:cs="Times New Roman"/>
        </w:rPr>
        <w:t>all faculty are expected to perform sufficient scholarly activity to maintain competency in their teaching areas and to ensure that the content in courses they teach is consistent with accepted standards in the field.  Typically, satisfactory scholarly activity is demonstrated by a combination of activities, including, for example, expansion of the faculty member’s knowledge base, contribution to curricular development, and attendance at professional meetings.</w:t>
      </w:r>
    </w:p>
    <w:p w:rsidR="003D414A" w:rsidRPr="00C75345" w:rsidRDefault="003D414A" w:rsidP="008A40FE">
      <w:pPr>
        <w:rPr>
          <w:rFonts w:ascii="Times New Roman" w:hAnsi="Times New Roman" w:cs="Times New Roman"/>
        </w:rPr>
      </w:pPr>
      <w:r w:rsidRPr="00C75345">
        <w:rPr>
          <w:rFonts w:ascii="Times New Roman" w:hAnsi="Times New Roman" w:cs="Times New Roman"/>
          <w:b/>
        </w:rPr>
        <w:t>Commendable scholarly activity</w:t>
      </w:r>
      <w:r w:rsidRPr="00C75345">
        <w:rPr>
          <w:rFonts w:ascii="Times New Roman" w:hAnsi="Times New Roman" w:cs="Times New Roman"/>
        </w:rPr>
        <w:t xml:space="preserve"> is demonstrated by a combination of additional activities, including, for example, scholarly contributions at the state or regional level evidenced by publications, or presentations or by juried presentations in the arts; participation in regional or state professional meetings; and a continual record of attendance at national, regional, and/or state professional meetings.</w:t>
      </w:r>
    </w:p>
    <w:p w:rsidR="003D414A" w:rsidRPr="00F10FE3" w:rsidRDefault="003D414A" w:rsidP="008A40FE">
      <w:pPr>
        <w:rPr>
          <w:rFonts w:ascii="Times New Roman" w:hAnsi="Times New Roman" w:cs="Times New Roman"/>
          <w:i/>
        </w:rPr>
      </w:pPr>
      <w:r w:rsidRPr="00C75345">
        <w:rPr>
          <w:rFonts w:ascii="Times New Roman" w:hAnsi="Times New Roman" w:cs="Times New Roman"/>
          <w:b/>
        </w:rPr>
        <w:t>Excellent scholarly activity</w:t>
      </w:r>
      <w:r w:rsidRPr="00C75345">
        <w:rPr>
          <w:rFonts w:ascii="Times New Roman" w:hAnsi="Times New Roman" w:cs="Times New Roman"/>
        </w:rPr>
        <w:t xml:space="preserve"> is demonstrated by adding a combination of more substantial contributions, including, for example, substantial scholarly contributions at the national and/or regional level evidenced </w:t>
      </w:r>
      <w:r w:rsidRPr="00C75345">
        <w:rPr>
          <w:rFonts w:ascii="Times New Roman" w:hAnsi="Times New Roman" w:cs="Times New Roman"/>
        </w:rPr>
        <w:lastRenderedPageBreak/>
        <w:t>by publication of books and/or articles in refereed professional journals or by juried presentations in the arts; and substantial scholarly presentations at recognized, refereed national and/or regional professional meetings</w:t>
      </w:r>
      <w:r w:rsidR="00F10FE3">
        <w:rPr>
          <w:rFonts w:ascii="Times New Roman" w:hAnsi="Times New Roman" w:cs="Times New Roman"/>
        </w:rPr>
        <w:t>.</w:t>
      </w:r>
      <w:r w:rsidRPr="00C75345">
        <w:rPr>
          <w:rFonts w:ascii="Times New Roman" w:hAnsi="Times New Roman" w:cs="Times New Roman"/>
        </w:rPr>
        <w:t>”</w:t>
      </w:r>
      <w:r w:rsidRPr="00F10FE3">
        <w:rPr>
          <w:rFonts w:ascii="Times New Roman" w:hAnsi="Times New Roman" w:cs="Times New Roman"/>
        </w:rPr>
        <w:t xml:space="preserve"> </w:t>
      </w:r>
      <w:r w:rsidRPr="00C75345">
        <w:rPr>
          <w:rFonts w:ascii="Times New Roman" w:hAnsi="Times New Roman" w:cs="Times New Roman"/>
        </w:rPr>
        <w:t>(Faculty Handbook, 12</w:t>
      </w:r>
      <w:r w:rsidRPr="00C75345">
        <w:rPr>
          <w:rFonts w:ascii="Times New Roman" w:hAnsi="Times New Roman" w:cs="Times New Roman"/>
          <w:vertAlign w:val="superscript"/>
        </w:rPr>
        <w:t>th</w:t>
      </w:r>
      <w:r w:rsidRPr="00C75345">
        <w:rPr>
          <w:rFonts w:ascii="Times New Roman" w:hAnsi="Times New Roman" w:cs="Times New Roman"/>
        </w:rPr>
        <w:t xml:space="preserve"> edition, </w:t>
      </w:r>
      <w:r w:rsidR="00071CBB" w:rsidRPr="00C75345">
        <w:rPr>
          <w:rFonts w:ascii="Times New Roman" w:hAnsi="Times New Roman" w:cs="Times New Roman"/>
        </w:rPr>
        <w:t xml:space="preserve">section </w:t>
      </w:r>
      <w:r w:rsidR="00071CBB" w:rsidRPr="00C75345">
        <w:rPr>
          <w:rFonts w:ascii="Times New Roman" w:hAnsi="Times New Roman" w:cs="Times New Roman"/>
          <w:b/>
        </w:rPr>
        <w:t>IX</w:t>
      </w:r>
      <w:r w:rsidR="00071CBB" w:rsidRPr="00C75345">
        <w:rPr>
          <w:rFonts w:ascii="Times New Roman" w:hAnsi="Times New Roman" w:cs="Times New Roman"/>
        </w:rPr>
        <w:t xml:space="preserve">, part IV-B, </w:t>
      </w:r>
      <w:r w:rsidRPr="00C75345">
        <w:rPr>
          <w:rFonts w:ascii="Times New Roman" w:hAnsi="Times New Roman" w:cs="Times New Roman"/>
        </w:rPr>
        <w:t>page</w:t>
      </w:r>
      <w:r w:rsidR="00F10FE3" w:rsidRPr="00C75345">
        <w:rPr>
          <w:rFonts w:ascii="Times New Roman" w:hAnsi="Times New Roman" w:cs="Times New Roman"/>
        </w:rPr>
        <w:t>s</w:t>
      </w:r>
      <w:r w:rsidR="005A03D8" w:rsidRPr="00C75345">
        <w:rPr>
          <w:rFonts w:ascii="Times New Roman" w:hAnsi="Times New Roman" w:cs="Times New Roman"/>
        </w:rPr>
        <w:t xml:space="preserve"> 68</w:t>
      </w:r>
      <w:r w:rsidR="00F10FE3" w:rsidRPr="00C75345">
        <w:rPr>
          <w:rFonts w:ascii="Times New Roman" w:hAnsi="Times New Roman" w:cs="Times New Roman"/>
        </w:rPr>
        <w:t>–</w:t>
      </w:r>
      <w:r w:rsidR="005A03D8" w:rsidRPr="00C75345">
        <w:rPr>
          <w:rFonts w:ascii="Times New Roman" w:hAnsi="Times New Roman" w:cs="Times New Roman"/>
        </w:rPr>
        <w:t>69</w:t>
      </w:r>
      <w:r w:rsidRPr="00C75345">
        <w:rPr>
          <w:rFonts w:ascii="Times New Roman" w:hAnsi="Times New Roman" w:cs="Times New Roman"/>
        </w:rPr>
        <w:t>)</w:t>
      </w:r>
      <w:r w:rsidR="00F10FE3" w:rsidRPr="00C75345">
        <w:rPr>
          <w:rFonts w:ascii="Times New Roman" w:hAnsi="Times New Roman" w:cs="Times New Roman"/>
        </w:rPr>
        <w:t>.</w:t>
      </w:r>
    </w:p>
    <w:p w:rsidR="00145152" w:rsidRPr="00C75345" w:rsidRDefault="000A4A7E" w:rsidP="000A4A7E">
      <w:pPr>
        <w:pStyle w:val="NoSpacing"/>
        <w:rPr>
          <w:rFonts w:ascii="Times New Roman" w:hAnsi="Times New Roman" w:cs="Times New Roman"/>
        </w:rPr>
      </w:pPr>
      <w:r w:rsidRPr="00C75345">
        <w:rPr>
          <w:rFonts w:ascii="Times New Roman" w:hAnsi="Times New Roman" w:cs="Times New Roman"/>
        </w:rPr>
        <w:t xml:space="preserve">CSE evaluation of scholarly activity follows the checklists described in </w:t>
      </w:r>
      <w:r w:rsidRPr="00C75345">
        <w:rPr>
          <w:rFonts w:ascii="Times New Roman" w:hAnsi="Times New Roman" w:cs="Times New Roman"/>
          <w:b/>
        </w:rPr>
        <w:t>A</w:t>
      </w:r>
      <w:r w:rsidR="00F0046F" w:rsidRPr="00C75345">
        <w:rPr>
          <w:rFonts w:ascii="Times New Roman" w:hAnsi="Times New Roman" w:cs="Times New Roman"/>
          <w:b/>
        </w:rPr>
        <w:t>ppendices 3 and 4</w:t>
      </w:r>
      <w:r w:rsidRPr="00C75345">
        <w:rPr>
          <w:rFonts w:ascii="Times New Roman" w:hAnsi="Times New Roman" w:cs="Times New Roman"/>
        </w:rPr>
        <w:t xml:space="preserve">. </w:t>
      </w:r>
      <w:r w:rsidR="00145152">
        <w:rPr>
          <w:rFonts w:ascii="Times New Roman" w:hAnsi="Times New Roman" w:cs="Times New Roman"/>
        </w:rPr>
        <w:t>Note that a single scholarly activity, publication, or award cannot count more than once within Appendices 3 and 4.</w:t>
      </w:r>
    </w:p>
    <w:p w:rsidR="00CB1591" w:rsidRPr="00C75345" w:rsidRDefault="00CB1591" w:rsidP="00C75345">
      <w:pPr>
        <w:pStyle w:val="NoSpacing"/>
        <w:spacing w:after="200"/>
        <w:rPr>
          <w:rFonts w:ascii="Times New Roman" w:hAnsi="Times New Roman" w:cs="Times New Roman"/>
        </w:rPr>
      </w:pPr>
    </w:p>
    <w:p w:rsidR="00CB1591" w:rsidRPr="00C75345" w:rsidRDefault="00CB1591" w:rsidP="000A4A7E">
      <w:pPr>
        <w:pStyle w:val="NoSpacing"/>
        <w:rPr>
          <w:rFonts w:ascii="Times New Roman" w:hAnsi="Times New Roman" w:cs="Times New Roman"/>
          <w:b/>
        </w:rPr>
      </w:pPr>
      <w:r w:rsidRPr="00F10FE3">
        <w:rPr>
          <w:rFonts w:ascii="Times New Roman" w:hAnsi="Times New Roman" w:cs="Times New Roman"/>
          <w:b/>
        </w:rPr>
        <w:t xml:space="preserve">CSE STANDARDS FOR RECOMMENDATION </w:t>
      </w:r>
    </w:p>
    <w:p w:rsidR="00CB1591" w:rsidRPr="00C75345" w:rsidRDefault="00CB1591" w:rsidP="00CB1591">
      <w:pPr>
        <w:pStyle w:val="NoSpacing"/>
        <w:rPr>
          <w:rFonts w:ascii="Times New Roman" w:hAnsi="Times New Roman" w:cs="Times New Roman"/>
        </w:rPr>
      </w:pPr>
    </w:p>
    <w:p w:rsidR="00F10FE3" w:rsidRPr="00C75345" w:rsidRDefault="00CB1591">
      <w:pPr>
        <w:pStyle w:val="NoSpacing"/>
        <w:numPr>
          <w:ilvl w:val="0"/>
          <w:numId w:val="31"/>
        </w:numPr>
        <w:rPr>
          <w:rFonts w:ascii="Times New Roman" w:hAnsi="Times New Roman" w:cs="Times New Roman"/>
          <w:i/>
        </w:rPr>
      </w:pPr>
      <w:r w:rsidRPr="00C75345">
        <w:rPr>
          <w:rFonts w:ascii="Times New Roman" w:hAnsi="Times New Roman" w:cs="Times New Roman"/>
        </w:rPr>
        <w:t>For promotion to the rank of Associate Professor</w:t>
      </w:r>
      <w:r w:rsidR="00C65017" w:rsidRPr="00C75345">
        <w:rPr>
          <w:rFonts w:ascii="Times New Roman" w:hAnsi="Times New Roman" w:cs="Times New Roman"/>
        </w:rPr>
        <w:t xml:space="preserve"> and/or tenure</w:t>
      </w:r>
      <w:r w:rsidRPr="00C75345">
        <w:rPr>
          <w:rFonts w:ascii="Times New Roman" w:hAnsi="Times New Roman" w:cs="Times New Roman"/>
        </w:rPr>
        <w:t>: Portfolio should be rated as “Commendable”</w:t>
      </w:r>
      <w:r w:rsidR="002F6B1B" w:rsidRPr="00C75345">
        <w:rPr>
          <w:rFonts w:ascii="Times New Roman" w:hAnsi="Times New Roman" w:cs="Times New Roman"/>
        </w:rPr>
        <w:t xml:space="preserve"> in all three categories (t</w:t>
      </w:r>
      <w:r w:rsidRPr="00C75345">
        <w:rPr>
          <w:rFonts w:ascii="Times New Roman" w:hAnsi="Times New Roman" w:cs="Times New Roman"/>
        </w:rPr>
        <w:t>eaching effectiveness, scholarly activity, and professional service</w:t>
      </w:r>
      <w:r w:rsidR="002F6B1B" w:rsidRPr="00C75345">
        <w:rPr>
          <w:rFonts w:ascii="Times New Roman" w:hAnsi="Times New Roman" w:cs="Times New Roman"/>
        </w:rPr>
        <w:t>)</w:t>
      </w:r>
      <w:r w:rsidR="00F10FE3">
        <w:rPr>
          <w:rFonts w:ascii="Times New Roman" w:hAnsi="Times New Roman" w:cs="Times New Roman"/>
        </w:rPr>
        <w:t>.</w:t>
      </w:r>
    </w:p>
    <w:p w:rsidR="00F10FE3" w:rsidRPr="00F10FE3" w:rsidRDefault="00F10FE3" w:rsidP="00C75345">
      <w:pPr>
        <w:pStyle w:val="NoSpacing"/>
        <w:ind w:left="360" w:hanging="360"/>
        <w:rPr>
          <w:rFonts w:ascii="Times New Roman" w:hAnsi="Times New Roman" w:cs="Times New Roman"/>
          <w:i/>
        </w:rPr>
      </w:pPr>
    </w:p>
    <w:p w:rsidR="002F6B1B" w:rsidRPr="00C5087C" w:rsidRDefault="002F6B1B" w:rsidP="00C75345">
      <w:pPr>
        <w:pStyle w:val="NoSpacing"/>
        <w:numPr>
          <w:ilvl w:val="0"/>
          <w:numId w:val="31"/>
        </w:numPr>
        <w:rPr>
          <w:rFonts w:ascii="Times New Roman" w:hAnsi="Times New Roman" w:cs="Times New Roman"/>
          <w:i/>
        </w:rPr>
      </w:pPr>
      <w:r w:rsidRPr="00C75345">
        <w:rPr>
          <w:rFonts w:ascii="Times New Roman" w:hAnsi="Times New Roman" w:cs="Times New Roman"/>
        </w:rPr>
        <w:t>For promotion to the rank of Professor: Portfolio s</w:t>
      </w:r>
      <w:r w:rsidR="00205900" w:rsidRPr="00C75345">
        <w:rPr>
          <w:rFonts w:ascii="Times New Roman" w:hAnsi="Times New Roman" w:cs="Times New Roman"/>
        </w:rPr>
        <w:t>hould be rated as “Excellent”</w:t>
      </w:r>
      <w:r w:rsidRPr="00C75345">
        <w:rPr>
          <w:rFonts w:ascii="Times New Roman" w:hAnsi="Times New Roman" w:cs="Times New Roman"/>
        </w:rPr>
        <w:t xml:space="preserve"> either </w:t>
      </w:r>
      <w:r w:rsidR="00205900" w:rsidRPr="00C75345">
        <w:rPr>
          <w:rFonts w:ascii="Times New Roman" w:hAnsi="Times New Roman" w:cs="Times New Roman"/>
        </w:rPr>
        <w:t xml:space="preserve">in </w:t>
      </w:r>
      <w:r w:rsidRPr="00C75345">
        <w:rPr>
          <w:rFonts w:ascii="Times New Roman" w:hAnsi="Times New Roman" w:cs="Times New Roman"/>
        </w:rPr>
        <w:t>teaching effectiveness or schol</w:t>
      </w:r>
      <w:r w:rsidR="00301AB4" w:rsidRPr="00C75345">
        <w:rPr>
          <w:rFonts w:ascii="Times New Roman" w:hAnsi="Times New Roman" w:cs="Times New Roman"/>
        </w:rPr>
        <w:t>arly activity, with at minimum of</w:t>
      </w:r>
      <w:r w:rsidRPr="00C75345">
        <w:rPr>
          <w:rFonts w:ascii="Times New Roman" w:hAnsi="Times New Roman" w:cs="Times New Roman"/>
        </w:rPr>
        <w:t xml:space="preserve"> “Commendable” evaluation in all categories.</w:t>
      </w:r>
    </w:p>
    <w:p w:rsidR="00C5087C" w:rsidRDefault="00C5087C" w:rsidP="00C5087C">
      <w:pPr>
        <w:pStyle w:val="ListParagraph"/>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pPr>
    </w:p>
    <w:p w:rsidR="00C5087C" w:rsidRDefault="00C5087C" w:rsidP="00C5087C">
      <w:pPr>
        <w:pStyle w:val="NoSpacing"/>
        <w:rPr>
          <w:rFonts w:ascii="Times New Roman" w:hAnsi="Times New Roman" w:cs="Times New Roman"/>
          <w:i/>
        </w:rPr>
        <w:sectPr w:rsidR="00C5087C" w:rsidSect="006D17FA">
          <w:headerReference w:type="default" r:id="rId8"/>
          <w:pgSz w:w="12240" w:h="15840"/>
          <w:pgMar w:top="1440" w:right="1440" w:bottom="1440" w:left="1440" w:header="720" w:footer="720" w:gutter="0"/>
          <w:cols w:space="720"/>
          <w:docGrid w:linePitch="360"/>
        </w:sectPr>
      </w:pPr>
    </w:p>
    <w:p w:rsidR="00A913A0" w:rsidRPr="001C4DC1" w:rsidRDefault="00A913A0" w:rsidP="00A913A0">
      <w:pPr>
        <w:pStyle w:val="NoSpacing"/>
        <w:jc w:val="center"/>
        <w:rPr>
          <w:b/>
          <w:sz w:val="24"/>
          <w:szCs w:val="24"/>
        </w:rPr>
      </w:pPr>
      <w:r w:rsidRPr="001C4DC1">
        <w:rPr>
          <w:b/>
          <w:sz w:val="24"/>
          <w:szCs w:val="24"/>
        </w:rPr>
        <w:lastRenderedPageBreak/>
        <w:t>Appendix 1: Evaluation of Teaching Effectiveness for Promotion to any Rank and/or Tenure</w:t>
      </w:r>
    </w:p>
    <w:p w:rsidR="00A913A0" w:rsidRPr="001C4DC1" w:rsidRDefault="00A913A0" w:rsidP="00A913A0">
      <w:pPr>
        <w:pStyle w:val="NoSpacing"/>
        <w:jc w:val="center"/>
        <w:rPr>
          <w:b/>
          <w:sz w:val="24"/>
          <w:szCs w:val="24"/>
        </w:rPr>
      </w:pPr>
    </w:p>
    <w:p w:rsidR="00A913A0" w:rsidRPr="001C4DC1" w:rsidRDefault="00A913A0" w:rsidP="00A913A0">
      <w:pPr>
        <w:pStyle w:val="NoSpacing"/>
        <w:jc w:val="center"/>
        <w:rPr>
          <w:sz w:val="24"/>
          <w:szCs w:val="24"/>
        </w:rPr>
      </w:pPr>
      <w:r w:rsidRPr="001C4DC1">
        <w:rPr>
          <w:sz w:val="24"/>
          <w:szCs w:val="24"/>
        </w:rPr>
        <w:t>(Expectations from last promotion</w:t>
      </w:r>
      <w:r>
        <w:rPr>
          <w:sz w:val="24"/>
          <w:szCs w:val="24"/>
        </w:rPr>
        <w:t xml:space="preserve"> or initial appointment</w:t>
      </w:r>
      <w:r w:rsidRPr="001C4DC1">
        <w:rPr>
          <w:sz w:val="24"/>
          <w:szCs w:val="24"/>
        </w:rPr>
        <w:t>)</w:t>
      </w:r>
    </w:p>
    <w:tbl>
      <w:tblPr>
        <w:tblStyle w:val="TableGrid"/>
        <w:tblW w:w="0" w:type="auto"/>
        <w:tblLook w:val="04A0" w:firstRow="1" w:lastRow="0" w:firstColumn="1" w:lastColumn="0" w:noHBand="0" w:noVBand="1"/>
      </w:tblPr>
      <w:tblGrid>
        <w:gridCol w:w="4316"/>
        <w:gridCol w:w="4318"/>
        <w:gridCol w:w="4316"/>
      </w:tblGrid>
      <w:tr w:rsidR="00A913A0" w:rsidRPr="001C4DC1" w:rsidTr="00C47F21">
        <w:tc>
          <w:tcPr>
            <w:tcW w:w="4316"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Excellence in Teaching</w:t>
            </w:r>
            <w:r w:rsidRPr="001C4DC1">
              <w:rPr>
                <w:sz w:val="20"/>
                <w:szCs w:val="20"/>
              </w:rPr>
              <w:t>”</w:t>
            </w:r>
          </w:p>
        </w:tc>
        <w:tc>
          <w:tcPr>
            <w:tcW w:w="4318"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Commendable Teaching</w:t>
            </w:r>
            <w:r w:rsidRPr="001C4DC1">
              <w:rPr>
                <w:sz w:val="20"/>
                <w:szCs w:val="20"/>
              </w:rPr>
              <w:t>”</w:t>
            </w:r>
          </w:p>
        </w:tc>
        <w:tc>
          <w:tcPr>
            <w:tcW w:w="4316" w:type="dxa"/>
          </w:tcPr>
          <w:p w:rsidR="00A913A0" w:rsidRPr="001C4DC1" w:rsidRDefault="00A913A0" w:rsidP="00C47F21">
            <w:pPr>
              <w:jc w:val="center"/>
              <w:rPr>
                <w:sz w:val="20"/>
                <w:szCs w:val="20"/>
              </w:rPr>
            </w:pPr>
            <w:r w:rsidRPr="001C4DC1">
              <w:rPr>
                <w:sz w:val="20"/>
                <w:szCs w:val="20"/>
              </w:rPr>
              <w:t xml:space="preserve">Demonstrable evidence to meet </w:t>
            </w:r>
          </w:p>
          <w:p w:rsidR="00A913A0" w:rsidRPr="001C4DC1" w:rsidRDefault="00A913A0" w:rsidP="00C47F21">
            <w:pPr>
              <w:jc w:val="center"/>
              <w:rPr>
                <w:sz w:val="20"/>
                <w:szCs w:val="20"/>
              </w:rPr>
            </w:pPr>
            <w:r w:rsidRPr="001C4DC1">
              <w:rPr>
                <w:sz w:val="20"/>
                <w:szCs w:val="20"/>
              </w:rPr>
              <w:t>“</w:t>
            </w:r>
            <w:r w:rsidRPr="001C4DC1">
              <w:rPr>
                <w:b/>
                <w:sz w:val="20"/>
                <w:szCs w:val="20"/>
              </w:rPr>
              <w:t>Satisfactory Teaching</w:t>
            </w:r>
            <w:r w:rsidRPr="001C4DC1">
              <w:rPr>
                <w:sz w:val="20"/>
                <w:szCs w:val="20"/>
              </w:rPr>
              <w:t>”</w:t>
            </w:r>
          </w:p>
        </w:tc>
      </w:tr>
      <w:tr w:rsidR="00A913A0" w:rsidRPr="001C4DC1" w:rsidTr="00C47F21">
        <w:tc>
          <w:tcPr>
            <w:tcW w:w="4316" w:type="dxa"/>
          </w:tcPr>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Evidence of breadth and depth of knowledge in the discipline</w:t>
            </w:r>
          </w:p>
        </w:tc>
        <w:tc>
          <w:tcPr>
            <w:tcW w:w="4318" w:type="dxa"/>
          </w:tcPr>
          <w:p w:rsidR="00A913A0" w:rsidRPr="001C4DC1" w:rsidRDefault="00A913A0" w:rsidP="00C47F21">
            <w:pPr>
              <w:pStyle w:val="Default"/>
              <w:numPr>
                <w:ilvl w:val="0"/>
                <w:numId w:val="1"/>
              </w:numPr>
              <w:ind w:left="341" w:hanging="341"/>
              <w:rPr>
                <w:rFonts w:asciiTheme="minorHAnsi" w:hAnsiTheme="minorHAnsi"/>
                <w:sz w:val="20"/>
                <w:szCs w:val="20"/>
              </w:rPr>
            </w:pPr>
            <w:r w:rsidRPr="001C4DC1">
              <w:rPr>
                <w:rFonts w:asciiTheme="minorHAnsi" w:hAnsiTheme="minorHAnsi"/>
                <w:sz w:val="20"/>
                <w:szCs w:val="20"/>
              </w:rPr>
              <w:t xml:space="preserve">Evidence of breadth and depth of knowledge in the discipline </w:t>
            </w:r>
          </w:p>
        </w:tc>
        <w:tc>
          <w:tcPr>
            <w:tcW w:w="4316" w:type="dxa"/>
          </w:tcPr>
          <w:p w:rsidR="00A913A0" w:rsidRPr="001C4DC1" w:rsidRDefault="00A913A0" w:rsidP="00C47F21">
            <w:pPr>
              <w:pStyle w:val="Default"/>
              <w:numPr>
                <w:ilvl w:val="0"/>
                <w:numId w:val="1"/>
              </w:numPr>
              <w:ind w:left="343" w:hanging="343"/>
              <w:rPr>
                <w:rFonts w:asciiTheme="minorHAnsi" w:hAnsiTheme="minorHAnsi"/>
                <w:sz w:val="20"/>
                <w:szCs w:val="20"/>
              </w:rPr>
            </w:pPr>
            <w:r w:rsidRPr="001C4DC1">
              <w:rPr>
                <w:rFonts w:asciiTheme="minorHAnsi" w:hAnsiTheme="minorHAnsi"/>
                <w:sz w:val="20"/>
                <w:szCs w:val="20"/>
              </w:rPr>
              <w:t xml:space="preserve">Evidence of breadth and depth of knowledge in the discipline </w:t>
            </w:r>
          </w:p>
        </w:tc>
      </w:tr>
      <w:tr w:rsidR="00A913A0" w:rsidRPr="001C4DC1" w:rsidTr="00C47F21">
        <w:tc>
          <w:tcPr>
            <w:tcW w:w="4316" w:type="dxa"/>
          </w:tcPr>
          <w:p w:rsidR="00A913A0" w:rsidRPr="001C4DC1" w:rsidRDefault="00A913A0" w:rsidP="00C47F21">
            <w:pPr>
              <w:pStyle w:val="ListParagraph"/>
              <w:numPr>
                <w:ilvl w:val="0"/>
                <w:numId w:val="1"/>
              </w:numPr>
              <w:ind w:left="337" w:hanging="337"/>
              <w:rPr>
                <w:sz w:val="20"/>
                <w:szCs w:val="20"/>
              </w:rPr>
            </w:pPr>
            <w:r w:rsidRPr="001C4DC1">
              <w:rPr>
                <w:sz w:val="20"/>
                <w:szCs w:val="20"/>
              </w:rPr>
              <w:t>Evidence of excellent progress on teaching component of development plan</w:t>
            </w:r>
          </w:p>
        </w:tc>
        <w:tc>
          <w:tcPr>
            <w:tcW w:w="4318" w:type="dxa"/>
          </w:tcPr>
          <w:p w:rsidR="00A913A0" w:rsidRPr="001C4DC1" w:rsidRDefault="00A913A0" w:rsidP="00C47F21">
            <w:pPr>
              <w:pStyle w:val="ListParagraph"/>
              <w:numPr>
                <w:ilvl w:val="0"/>
                <w:numId w:val="1"/>
              </w:numPr>
              <w:ind w:left="341" w:hanging="341"/>
              <w:rPr>
                <w:sz w:val="20"/>
                <w:szCs w:val="20"/>
              </w:rPr>
            </w:pPr>
            <w:r w:rsidRPr="001C4DC1">
              <w:rPr>
                <w:sz w:val="20"/>
                <w:szCs w:val="20"/>
              </w:rPr>
              <w:t>Evidence of commendable progress on teaching component of development plan</w:t>
            </w:r>
          </w:p>
        </w:tc>
        <w:tc>
          <w:tcPr>
            <w:tcW w:w="4316" w:type="dxa"/>
          </w:tcPr>
          <w:p w:rsidR="00A913A0" w:rsidRPr="001C4DC1" w:rsidRDefault="00A913A0" w:rsidP="00C47F21">
            <w:pPr>
              <w:pStyle w:val="ListParagraph"/>
              <w:numPr>
                <w:ilvl w:val="0"/>
                <w:numId w:val="1"/>
              </w:numPr>
              <w:ind w:left="343" w:hanging="343"/>
              <w:rPr>
                <w:sz w:val="20"/>
                <w:szCs w:val="20"/>
              </w:rPr>
            </w:pPr>
            <w:r w:rsidRPr="001C4DC1">
              <w:rPr>
                <w:sz w:val="20"/>
                <w:szCs w:val="20"/>
              </w:rPr>
              <w:t>Evidence of satisfactory progress on teaching component of development plan</w:t>
            </w:r>
          </w:p>
        </w:tc>
      </w:tr>
      <w:tr w:rsidR="00A913A0" w:rsidRPr="001C4DC1" w:rsidTr="00C47F21">
        <w:tc>
          <w:tcPr>
            <w:tcW w:w="4316" w:type="dxa"/>
          </w:tcPr>
          <w:p w:rsidR="00A913A0" w:rsidRPr="001C4DC1" w:rsidRDefault="00A913A0" w:rsidP="00C47F21">
            <w:pPr>
              <w:pStyle w:val="ListParagraph"/>
              <w:numPr>
                <w:ilvl w:val="0"/>
                <w:numId w:val="1"/>
              </w:numPr>
              <w:ind w:left="337" w:hanging="337"/>
              <w:rPr>
                <w:sz w:val="20"/>
                <w:szCs w:val="20"/>
              </w:rPr>
            </w:pPr>
            <w:r w:rsidRPr="001C4DC1">
              <w:rPr>
                <w:sz w:val="20"/>
                <w:szCs w:val="20"/>
              </w:rPr>
              <w:t>Excellent peer evaluations of faculty performance in teaching</w:t>
            </w:r>
          </w:p>
          <w:p w:rsidR="00A913A0" w:rsidRPr="001C4DC1" w:rsidRDefault="00A913A0" w:rsidP="00C47F21">
            <w:pPr>
              <w:pStyle w:val="ListParagraph"/>
              <w:numPr>
                <w:ilvl w:val="0"/>
                <w:numId w:val="1"/>
              </w:numPr>
              <w:ind w:left="337" w:hanging="337"/>
              <w:rPr>
                <w:sz w:val="20"/>
                <w:szCs w:val="20"/>
              </w:rPr>
            </w:pPr>
            <w:r w:rsidRPr="001C4DC1">
              <w:rPr>
                <w:sz w:val="20"/>
                <w:szCs w:val="20"/>
              </w:rPr>
              <w:t>Acceptable student evaluations of faculty performance</w:t>
            </w:r>
          </w:p>
          <w:p w:rsidR="00A913A0" w:rsidRPr="001C4DC1" w:rsidRDefault="00A913A0" w:rsidP="00C47F21">
            <w:pPr>
              <w:pStyle w:val="ListParagraph"/>
              <w:numPr>
                <w:ilvl w:val="0"/>
                <w:numId w:val="1"/>
              </w:numPr>
              <w:ind w:left="337" w:hanging="337"/>
              <w:rPr>
                <w:sz w:val="20"/>
                <w:szCs w:val="20"/>
              </w:rPr>
            </w:pPr>
            <w:r w:rsidRPr="001C4DC1">
              <w:rPr>
                <w:sz w:val="20"/>
                <w:szCs w:val="20"/>
              </w:rPr>
              <w:t>Evidence of how feedback from teaching evaluations has been used to improve teaching</w:t>
            </w:r>
          </w:p>
          <w:p w:rsidR="00A913A0" w:rsidRPr="001C4DC1" w:rsidRDefault="00A913A0" w:rsidP="00C47F21">
            <w:pPr>
              <w:pStyle w:val="ListParagraph"/>
              <w:numPr>
                <w:ilvl w:val="0"/>
                <w:numId w:val="1"/>
              </w:numPr>
              <w:ind w:left="337" w:hanging="337"/>
              <w:rPr>
                <w:b/>
                <w:sz w:val="20"/>
                <w:szCs w:val="20"/>
              </w:rPr>
            </w:pPr>
            <w:r w:rsidRPr="001C4DC1">
              <w:rPr>
                <w:sz w:val="20"/>
                <w:szCs w:val="20"/>
              </w:rPr>
              <w:t>The design of new courses or lab exercises</w:t>
            </w:r>
          </w:p>
          <w:p w:rsidR="00A913A0" w:rsidRPr="001C4DC1" w:rsidRDefault="00A913A0" w:rsidP="00C47F21">
            <w:pPr>
              <w:pStyle w:val="ListParagraph"/>
              <w:numPr>
                <w:ilvl w:val="0"/>
                <w:numId w:val="1"/>
              </w:numPr>
              <w:ind w:left="337" w:hanging="337"/>
              <w:rPr>
                <w:b/>
                <w:sz w:val="20"/>
                <w:szCs w:val="20"/>
              </w:rPr>
            </w:pPr>
            <w:r w:rsidRPr="001C4DC1">
              <w:rPr>
                <w:sz w:val="20"/>
                <w:szCs w:val="20"/>
              </w:rPr>
              <w:t>Availability and receptivity to students</w:t>
            </w:r>
          </w:p>
          <w:p w:rsidR="00A913A0" w:rsidRPr="001C4DC1" w:rsidRDefault="00A913A0" w:rsidP="00C47F21">
            <w:pPr>
              <w:pStyle w:val="ListParagraph"/>
              <w:numPr>
                <w:ilvl w:val="0"/>
                <w:numId w:val="1"/>
              </w:numPr>
              <w:ind w:left="337" w:hanging="337"/>
              <w:rPr>
                <w:b/>
                <w:sz w:val="20"/>
                <w:szCs w:val="20"/>
              </w:rPr>
            </w:pPr>
            <w:r w:rsidRPr="001C4DC1">
              <w:rPr>
                <w:sz w:val="20"/>
                <w:szCs w:val="20"/>
              </w:rPr>
              <w:t>Effective advising of a sufficient number of students to meet department needs</w:t>
            </w:r>
          </w:p>
        </w:tc>
        <w:tc>
          <w:tcPr>
            <w:tcW w:w="4318" w:type="dxa"/>
          </w:tcPr>
          <w:p w:rsidR="00A913A0" w:rsidRPr="001C4DC1" w:rsidRDefault="00A913A0" w:rsidP="00C47F21">
            <w:pPr>
              <w:pStyle w:val="ListParagraph"/>
              <w:numPr>
                <w:ilvl w:val="0"/>
                <w:numId w:val="1"/>
              </w:numPr>
              <w:ind w:left="341" w:hanging="341"/>
              <w:rPr>
                <w:sz w:val="20"/>
                <w:szCs w:val="20"/>
              </w:rPr>
            </w:pPr>
            <w:r w:rsidRPr="001C4DC1">
              <w:rPr>
                <w:sz w:val="20"/>
                <w:szCs w:val="20"/>
              </w:rPr>
              <w:t xml:space="preserve"> Commendable peer evaluations of faculty performance in teaching</w:t>
            </w:r>
          </w:p>
          <w:p w:rsidR="00A913A0" w:rsidRPr="001C4DC1" w:rsidRDefault="00A913A0" w:rsidP="00C47F21">
            <w:pPr>
              <w:pStyle w:val="ListParagraph"/>
              <w:numPr>
                <w:ilvl w:val="0"/>
                <w:numId w:val="1"/>
              </w:numPr>
              <w:ind w:left="341" w:hanging="341"/>
              <w:rPr>
                <w:sz w:val="20"/>
                <w:szCs w:val="20"/>
              </w:rPr>
            </w:pPr>
            <w:r w:rsidRPr="001C4DC1">
              <w:rPr>
                <w:sz w:val="20"/>
                <w:szCs w:val="20"/>
              </w:rPr>
              <w:t>Acceptable student evaluations of faculty performance</w:t>
            </w:r>
          </w:p>
          <w:p w:rsidR="00A913A0" w:rsidRPr="001C4DC1" w:rsidRDefault="00A913A0" w:rsidP="00C47F21">
            <w:pPr>
              <w:pStyle w:val="ListParagraph"/>
              <w:numPr>
                <w:ilvl w:val="0"/>
                <w:numId w:val="1"/>
              </w:numPr>
              <w:ind w:left="341" w:hanging="341"/>
              <w:rPr>
                <w:sz w:val="20"/>
                <w:szCs w:val="20"/>
              </w:rPr>
            </w:pPr>
            <w:r w:rsidRPr="001C4DC1">
              <w:rPr>
                <w:sz w:val="20"/>
                <w:szCs w:val="20"/>
              </w:rPr>
              <w:t>Evidence of how feedback from teaching evaluations has been used to improve teaching</w:t>
            </w:r>
          </w:p>
          <w:p w:rsidR="00A913A0" w:rsidRPr="001C4DC1" w:rsidRDefault="00A913A0" w:rsidP="00C47F21">
            <w:pPr>
              <w:pStyle w:val="ListParagraph"/>
              <w:numPr>
                <w:ilvl w:val="0"/>
                <w:numId w:val="1"/>
              </w:numPr>
              <w:ind w:left="341" w:hanging="341"/>
              <w:rPr>
                <w:b/>
                <w:sz w:val="20"/>
                <w:szCs w:val="20"/>
              </w:rPr>
            </w:pPr>
            <w:r w:rsidRPr="001C4DC1">
              <w:rPr>
                <w:sz w:val="20"/>
                <w:szCs w:val="20"/>
              </w:rPr>
              <w:t>The design of new courses or lab exercises</w:t>
            </w:r>
          </w:p>
          <w:p w:rsidR="00A913A0" w:rsidRPr="001C4DC1" w:rsidRDefault="00A913A0" w:rsidP="00C47F21">
            <w:pPr>
              <w:pStyle w:val="ListParagraph"/>
              <w:numPr>
                <w:ilvl w:val="0"/>
                <w:numId w:val="1"/>
              </w:numPr>
              <w:ind w:left="341" w:hanging="341"/>
              <w:rPr>
                <w:b/>
                <w:sz w:val="20"/>
                <w:szCs w:val="20"/>
              </w:rPr>
            </w:pPr>
            <w:r w:rsidRPr="001C4DC1">
              <w:rPr>
                <w:sz w:val="20"/>
                <w:szCs w:val="20"/>
              </w:rPr>
              <w:t>Availability and receptivity to students</w:t>
            </w:r>
          </w:p>
          <w:p w:rsidR="00A913A0" w:rsidRPr="00553332" w:rsidRDefault="00A913A0" w:rsidP="00C47F21">
            <w:pPr>
              <w:pStyle w:val="ListParagraph"/>
              <w:numPr>
                <w:ilvl w:val="0"/>
                <w:numId w:val="1"/>
              </w:numPr>
              <w:ind w:left="341" w:hanging="341"/>
              <w:rPr>
                <w:b/>
                <w:sz w:val="20"/>
                <w:szCs w:val="20"/>
              </w:rPr>
            </w:pPr>
            <w:r w:rsidRPr="001C4DC1">
              <w:rPr>
                <w:sz w:val="20"/>
                <w:szCs w:val="20"/>
              </w:rPr>
              <w:t>Effective advising of a sufficient number of students to meet department needs</w:t>
            </w:r>
          </w:p>
          <w:p w:rsidR="00A913A0" w:rsidRPr="001C4DC1" w:rsidRDefault="00A913A0" w:rsidP="00C47F21">
            <w:pPr>
              <w:pStyle w:val="ListParagraph"/>
              <w:ind w:left="341"/>
              <w:rPr>
                <w:b/>
                <w:sz w:val="20"/>
                <w:szCs w:val="20"/>
              </w:rPr>
            </w:pPr>
          </w:p>
        </w:tc>
        <w:tc>
          <w:tcPr>
            <w:tcW w:w="4316" w:type="dxa"/>
          </w:tcPr>
          <w:p w:rsidR="00A913A0" w:rsidRPr="001C4DC1" w:rsidRDefault="00A913A0" w:rsidP="00C47F21">
            <w:pPr>
              <w:pStyle w:val="ListParagraph"/>
              <w:numPr>
                <w:ilvl w:val="0"/>
                <w:numId w:val="1"/>
              </w:numPr>
              <w:ind w:left="343" w:hanging="343"/>
              <w:rPr>
                <w:sz w:val="20"/>
                <w:szCs w:val="20"/>
              </w:rPr>
            </w:pPr>
            <w:r w:rsidRPr="001C4DC1">
              <w:rPr>
                <w:sz w:val="20"/>
                <w:szCs w:val="20"/>
              </w:rPr>
              <w:t>Satisfactory peer evaluations of faculty performance in teaching</w:t>
            </w:r>
          </w:p>
          <w:p w:rsidR="00A913A0" w:rsidRPr="001C4DC1" w:rsidRDefault="00A913A0" w:rsidP="00C47F21">
            <w:pPr>
              <w:pStyle w:val="ListParagraph"/>
              <w:numPr>
                <w:ilvl w:val="0"/>
                <w:numId w:val="1"/>
              </w:numPr>
              <w:ind w:left="343" w:hanging="343"/>
              <w:rPr>
                <w:sz w:val="20"/>
                <w:szCs w:val="20"/>
              </w:rPr>
            </w:pPr>
            <w:r w:rsidRPr="001C4DC1">
              <w:rPr>
                <w:sz w:val="20"/>
                <w:szCs w:val="20"/>
              </w:rPr>
              <w:t>Acceptable student evaluations of faculty performance</w:t>
            </w:r>
          </w:p>
          <w:p w:rsidR="00A913A0" w:rsidRPr="001C4DC1" w:rsidRDefault="00A913A0" w:rsidP="00C47F21">
            <w:pPr>
              <w:pStyle w:val="ListParagraph"/>
              <w:numPr>
                <w:ilvl w:val="0"/>
                <w:numId w:val="1"/>
              </w:numPr>
              <w:ind w:left="343" w:hanging="343"/>
              <w:rPr>
                <w:sz w:val="20"/>
                <w:szCs w:val="20"/>
              </w:rPr>
            </w:pPr>
            <w:r w:rsidRPr="001C4DC1">
              <w:rPr>
                <w:sz w:val="20"/>
                <w:szCs w:val="20"/>
              </w:rPr>
              <w:t>Evidence of how feedback from teaching evaluations has been used to improve teaching</w:t>
            </w:r>
          </w:p>
          <w:p w:rsidR="00A913A0" w:rsidRPr="001C4DC1" w:rsidRDefault="00A913A0" w:rsidP="00C47F21">
            <w:pPr>
              <w:pStyle w:val="ListParagraph"/>
              <w:numPr>
                <w:ilvl w:val="0"/>
                <w:numId w:val="1"/>
              </w:numPr>
              <w:ind w:left="343" w:hanging="343"/>
              <w:rPr>
                <w:b/>
                <w:sz w:val="20"/>
                <w:szCs w:val="20"/>
              </w:rPr>
            </w:pPr>
            <w:r w:rsidRPr="001C4DC1">
              <w:rPr>
                <w:sz w:val="20"/>
                <w:szCs w:val="20"/>
              </w:rPr>
              <w:t>Availability and receptivity to students</w:t>
            </w:r>
          </w:p>
          <w:p w:rsidR="00A913A0" w:rsidRPr="001C4DC1" w:rsidRDefault="00A913A0" w:rsidP="00C47F21">
            <w:pPr>
              <w:pStyle w:val="ListParagraph"/>
              <w:numPr>
                <w:ilvl w:val="0"/>
                <w:numId w:val="1"/>
              </w:numPr>
              <w:ind w:left="343" w:hanging="343"/>
              <w:rPr>
                <w:b/>
                <w:sz w:val="20"/>
                <w:szCs w:val="20"/>
              </w:rPr>
            </w:pPr>
            <w:r w:rsidRPr="001C4DC1">
              <w:rPr>
                <w:sz w:val="20"/>
                <w:szCs w:val="20"/>
              </w:rPr>
              <w:t>Effective advising of a sufficient number of students to meet department needs</w:t>
            </w:r>
          </w:p>
        </w:tc>
      </w:tr>
      <w:tr w:rsidR="00A913A0" w:rsidRPr="001C4DC1" w:rsidTr="00C47F21">
        <w:tc>
          <w:tcPr>
            <w:tcW w:w="4316" w:type="dxa"/>
          </w:tcPr>
          <w:p w:rsidR="00A913A0" w:rsidRPr="001C4DC1" w:rsidRDefault="00A913A0" w:rsidP="00C47F21">
            <w:pPr>
              <w:rPr>
                <w:b/>
                <w:sz w:val="20"/>
                <w:szCs w:val="20"/>
              </w:rPr>
            </w:pPr>
            <w:r w:rsidRPr="001C4DC1">
              <w:rPr>
                <w:b/>
                <w:sz w:val="20"/>
                <w:szCs w:val="20"/>
              </w:rPr>
              <w:t>Any three of the following</w:t>
            </w:r>
            <w:r>
              <w:rPr>
                <w:b/>
                <w:sz w:val="20"/>
                <w:szCs w:val="20"/>
              </w:rPr>
              <w:t>:</w:t>
            </w:r>
          </w:p>
          <w:p w:rsidR="00A913A0" w:rsidRPr="001C4DC1" w:rsidRDefault="00A913A0" w:rsidP="00C47F21">
            <w:pPr>
              <w:pStyle w:val="ListParagraph"/>
              <w:numPr>
                <w:ilvl w:val="0"/>
                <w:numId w:val="1"/>
              </w:numPr>
              <w:ind w:left="337" w:hanging="337"/>
              <w:rPr>
                <w:sz w:val="20"/>
                <w:szCs w:val="20"/>
              </w:rPr>
            </w:pPr>
            <w:r w:rsidRPr="001C4DC1">
              <w:rPr>
                <w:sz w:val="20"/>
                <w:szCs w:val="20"/>
              </w:rPr>
              <w:t>Development of course materials to improve instructions (textbooks, lab manuals, mul</w:t>
            </w:r>
            <w:r>
              <w:rPr>
                <w:sz w:val="20"/>
                <w:szCs w:val="20"/>
              </w:rPr>
              <w:t>ti-media teaching materials, etc.</w:t>
            </w:r>
            <w:r w:rsidRPr="001C4DC1">
              <w:rPr>
                <w:sz w:val="20"/>
                <w:szCs w:val="20"/>
              </w:rPr>
              <w:t>)</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Mentorship of students in research with measurable outcomes </w:t>
            </w:r>
          </w:p>
          <w:p w:rsidR="00A913A0" w:rsidRPr="001C4DC1" w:rsidRDefault="00A913A0" w:rsidP="00C47F21">
            <w:pPr>
              <w:pStyle w:val="ListParagraph"/>
              <w:numPr>
                <w:ilvl w:val="0"/>
                <w:numId w:val="1"/>
              </w:numPr>
              <w:ind w:left="337" w:hanging="337"/>
              <w:rPr>
                <w:b/>
                <w:sz w:val="20"/>
                <w:szCs w:val="20"/>
              </w:rPr>
            </w:pPr>
            <w:r w:rsidRPr="001C4DC1">
              <w:rPr>
                <w:sz w:val="20"/>
                <w:szCs w:val="20"/>
              </w:rPr>
              <w:t>Teaching with Technology Grant Award</w:t>
            </w:r>
          </w:p>
          <w:p w:rsidR="00A913A0" w:rsidRPr="001C4DC1" w:rsidRDefault="00A913A0" w:rsidP="00C47F21">
            <w:pPr>
              <w:pStyle w:val="ListParagraph"/>
              <w:numPr>
                <w:ilvl w:val="0"/>
                <w:numId w:val="1"/>
              </w:numPr>
              <w:ind w:left="337" w:hanging="337"/>
              <w:rPr>
                <w:sz w:val="20"/>
                <w:szCs w:val="20"/>
              </w:rPr>
            </w:pPr>
            <w:r>
              <w:rPr>
                <w:sz w:val="20"/>
                <w:szCs w:val="20"/>
              </w:rPr>
              <w:t>University-sponsored or other professional teaching award</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Or other teaching activities that are verifiably equivalent to the above </w:t>
            </w:r>
          </w:p>
        </w:tc>
        <w:tc>
          <w:tcPr>
            <w:tcW w:w="4318" w:type="dxa"/>
          </w:tcPr>
          <w:p w:rsidR="00A913A0" w:rsidRPr="001C4DC1" w:rsidRDefault="00A913A0" w:rsidP="00C47F21">
            <w:pPr>
              <w:rPr>
                <w:b/>
                <w:sz w:val="20"/>
                <w:szCs w:val="20"/>
              </w:rPr>
            </w:pPr>
            <w:r w:rsidRPr="001C4DC1">
              <w:rPr>
                <w:b/>
                <w:sz w:val="20"/>
                <w:szCs w:val="20"/>
              </w:rPr>
              <w:t>Any two of the following</w:t>
            </w:r>
            <w:r>
              <w:rPr>
                <w:b/>
                <w:sz w:val="20"/>
                <w:szCs w:val="20"/>
              </w:rPr>
              <w:t>:</w:t>
            </w:r>
          </w:p>
          <w:p w:rsidR="00A913A0" w:rsidRPr="001C4DC1" w:rsidRDefault="00A913A0" w:rsidP="00C47F21">
            <w:pPr>
              <w:pStyle w:val="ListParagraph"/>
              <w:numPr>
                <w:ilvl w:val="0"/>
                <w:numId w:val="24"/>
              </w:numPr>
              <w:ind w:left="341" w:hanging="341"/>
              <w:rPr>
                <w:sz w:val="20"/>
                <w:szCs w:val="20"/>
              </w:rPr>
            </w:pPr>
            <w:r w:rsidRPr="001C4DC1">
              <w:rPr>
                <w:sz w:val="20"/>
                <w:szCs w:val="20"/>
              </w:rPr>
              <w:t>Development of course materials to improve instructions (textbooks, lab manuals, multi-media teaching materials etc...)</w:t>
            </w:r>
          </w:p>
          <w:p w:rsidR="00A913A0" w:rsidRPr="001C4DC1" w:rsidRDefault="00A913A0" w:rsidP="00C47F21">
            <w:pPr>
              <w:pStyle w:val="ListParagraph"/>
              <w:numPr>
                <w:ilvl w:val="0"/>
                <w:numId w:val="24"/>
              </w:numPr>
              <w:ind w:left="341" w:hanging="341"/>
              <w:rPr>
                <w:b/>
                <w:sz w:val="20"/>
                <w:szCs w:val="20"/>
              </w:rPr>
            </w:pPr>
            <w:r w:rsidRPr="001C4DC1">
              <w:rPr>
                <w:sz w:val="20"/>
                <w:szCs w:val="20"/>
              </w:rPr>
              <w:t>Mentorship of students in research with measurable outcomes</w:t>
            </w:r>
          </w:p>
          <w:p w:rsidR="00A913A0" w:rsidRPr="001C4DC1" w:rsidRDefault="00A913A0" w:rsidP="00C47F21">
            <w:pPr>
              <w:pStyle w:val="ListParagraph"/>
              <w:numPr>
                <w:ilvl w:val="0"/>
                <w:numId w:val="24"/>
              </w:numPr>
              <w:ind w:left="341" w:hanging="341"/>
              <w:rPr>
                <w:sz w:val="20"/>
                <w:szCs w:val="20"/>
              </w:rPr>
            </w:pPr>
            <w:r w:rsidRPr="001C4DC1">
              <w:rPr>
                <w:sz w:val="20"/>
                <w:szCs w:val="20"/>
              </w:rPr>
              <w:t>Teaching with Technology Grant Award</w:t>
            </w:r>
          </w:p>
          <w:p w:rsidR="00A913A0" w:rsidRPr="001C4DC1" w:rsidRDefault="00A913A0" w:rsidP="00C47F21">
            <w:pPr>
              <w:pStyle w:val="ListParagraph"/>
              <w:numPr>
                <w:ilvl w:val="0"/>
                <w:numId w:val="24"/>
              </w:numPr>
              <w:ind w:left="341" w:hanging="341"/>
              <w:rPr>
                <w:sz w:val="20"/>
                <w:szCs w:val="20"/>
              </w:rPr>
            </w:pPr>
            <w:r>
              <w:rPr>
                <w:sz w:val="20"/>
                <w:szCs w:val="20"/>
              </w:rPr>
              <w:t>University-sponsored or other professional teaching award</w:t>
            </w:r>
          </w:p>
          <w:p w:rsidR="00A913A0" w:rsidRPr="001C4DC1" w:rsidRDefault="00A913A0" w:rsidP="00C47F21">
            <w:pPr>
              <w:pStyle w:val="ListParagraph"/>
              <w:numPr>
                <w:ilvl w:val="0"/>
                <w:numId w:val="24"/>
              </w:numPr>
              <w:ind w:left="341" w:hanging="341"/>
              <w:rPr>
                <w:b/>
                <w:sz w:val="20"/>
                <w:szCs w:val="20"/>
              </w:rPr>
            </w:pPr>
            <w:r w:rsidRPr="001C4DC1">
              <w:rPr>
                <w:sz w:val="20"/>
                <w:szCs w:val="20"/>
              </w:rPr>
              <w:t xml:space="preserve">Or other teaching activities that are verifiably equivalent to the above </w:t>
            </w:r>
          </w:p>
        </w:tc>
        <w:tc>
          <w:tcPr>
            <w:tcW w:w="4316" w:type="dxa"/>
          </w:tcPr>
          <w:p w:rsidR="00A913A0" w:rsidRPr="001C4DC1" w:rsidRDefault="00A913A0" w:rsidP="00C47F21">
            <w:pPr>
              <w:rPr>
                <w:b/>
                <w:sz w:val="20"/>
                <w:szCs w:val="20"/>
              </w:rPr>
            </w:pPr>
            <w:r w:rsidRPr="001C4DC1">
              <w:rPr>
                <w:b/>
                <w:sz w:val="20"/>
                <w:szCs w:val="20"/>
              </w:rPr>
              <w:t>Any one of the following</w:t>
            </w:r>
            <w:r>
              <w:rPr>
                <w:b/>
                <w:sz w:val="20"/>
                <w:szCs w:val="20"/>
              </w:rPr>
              <w:t>:</w:t>
            </w:r>
          </w:p>
          <w:p w:rsidR="00A913A0" w:rsidRPr="001C4DC1" w:rsidRDefault="00A913A0" w:rsidP="00C47F21">
            <w:pPr>
              <w:pStyle w:val="ListParagraph"/>
              <w:numPr>
                <w:ilvl w:val="0"/>
                <w:numId w:val="25"/>
              </w:numPr>
              <w:ind w:left="343" w:hanging="343"/>
              <w:rPr>
                <w:sz w:val="20"/>
                <w:szCs w:val="20"/>
              </w:rPr>
            </w:pPr>
            <w:r w:rsidRPr="001C4DC1">
              <w:rPr>
                <w:sz w:val="20"/>
                <w:szCs w:val="20"/>
              </w:rPr>
              <w:t>Development of course materials to improve instructions (textbooks, lab manuals, multi-media teaching materials etc...)</w:t>
            </w:r>
          </w:p>
          <w:p w:rsidR="00A913A0" w:rsidRPr="001C4DC1" w:rsidRDefault="00A913A0" w:rsidP="00C47F21">
            <w:pPr>
              <w:pStyle w:val="ListParagraph"/>
              <w:numPr>
                <w:ilvl w:val="0"/>
                <w:numId w:val="25"/>
              </w:numPr>
              <w:ind w:left="343" w:hanging="343"/>
              <w:rPr>
                <w:b/>
                <w:sz w:val="20"/>
                <w:szCs w:val="20"/>
              </w:rPr>
            </w:pPr>
            <w:r w:rsidRPr="001C4DC1">
              <w:rPr>
                <w:sz w:val="20"/>
                <w:szCs w:val="20"/>
              </w:rPr>
              <w:t>Mentorship of students in research with measurable outcomes</w:t>
            </w:r>
          </w:p>
          <w:p w:rsidR="00A913A0" w:rsidRPr="001C4DC1" w:rsidRDefault="00A913A0" w:rsidP="00C47F21">
            <w:pPr>
              <w:pStyle w:val="ListParagraph"/>
              <w:numPr>
                <w:ilvl w:val="0"/>
                <w:numId w:val="25"/>
              </w:numPr>
              <w:ind w:left="343" w:hanging="343"/>
              <w:rPr>
                <w:b/>
                <w:sz w:val="20"/>
                <w:szCs w:val="20"/>
              </w:rPr>
            </w:pPr>
            <w:r w:rsidRPr="001C4DC1">
              <w:rPr>
                <w:sz w:val="20"/>
                <w:szCs w:val="20"/>
              </w:rPr>
              <w:t>Teaching with Technology Grant Award</w:t>
            </w:r>
          </w:p>
          <w:p w:rsidR="00A913A0" w:rsidRPr="001C4DC1" w:rsidRDefault="00A913A0" w:rsidP="00C47F21">
            <w:pPr>
              <w:pStyle w:val="ListParagraph"/>
              <w:numPr>
                <w:ilvl w:val="0"/>
                <w:numId w:val="25"/>
              </w:numPr>
              <w:ind w:left="343" w:hanging="343"/>
              <w:rPr>
                <w:sz w:val="20"/>
                <w:szCs w:val="20"/>
              </w:rPr>
            </w:pPr>
            <w:r>
              <w:rPr>
                <w:sz w:val="20"/>
                <w:szCs w:val="20"/>
              </w:rPr>
              <w:t>University-sponsored or other professional teaching award</w:t>
            </w:r>
          </w:p>
          <w:p w:rsidR="00A913A0" w:rsidRPr="001C4DC1" w:rsidRDefault="00A913A0" w:rsidP="00C47F21">
            <w:pPr>
              <w:pStyle w:val="ListParagraph"/>
              <w:numPr>
                <w:ilvl w:val="0"/>
                <w:numId w:val="25"/>
              </w:numPr>
              <w:ind w:left="343" w:hanging="343"/>
              <w:rPr>
                <w:sz w:val="20"/>
                <w:szCs w:val="20"/>
              </w:rPr>
            </w:pPr>
            <w:r w:rsidRPr="001C4DC1">
              <w:rPr>
                <w:sz w:val="20"/>
                <w:szCs w:val="20"/>
              </w:rPr>
              <w:t xml:space="preserve">Or other teaching activities that are verifiably equivalent to the above </w:t>
            </w:r>
          </w:p>
        </w:tc>
      </w:tr>
    </w:tbl>
    <w:p w:rsidR="00A913A0" w:rsidRPr="001C4DC1" w:rsidRDefault="00A913A0" w:rsidP="00A913A0">
      <w:pPr>
        <w:rPr>
          <w:sz w:val="20"/>
          <w:szCs w:val="20"/>
        </w:rPr>
      </w:pPr>
      <w:r>
        <w:rPr>
          <w:sz w:val="20"/>
          <w:szCs w:val="20"/>
        </w:rPr>
        <w:t>*</w:t>
      </w:r>
      <w:r w:rsidRPr="001C4DC1">
        <w:rPr>
          <w:sz w:val="20"/>
          <w:szCs w:val="20"/>
        </w:rPr>
        <w:t>Any portfolio that fails to meet “Satisfactory Teaching” will be rated as “Unsatisfactory”</w:t>
      </w:r>
    </w:p>
    <w:p w:rsidR="00A913A0" w:rsidRPr="001C4DC1" w:rsidRDefault="00A913A0" w:rsidP="00A913A0">
      <w:pPr>
        <w:pStyle w:val="NoSpacing"/>
        <w:rPr>
          <w:b/>
          <w:sz w:val="20"/>
          <w:szCs w:val="20"/>
        </w:rPr>
      </w:pPr>
    </w:p>
    <w:p w:rsidR="00A913A0" w:rsidRPr="001C4DC1" w:rsidRDefault="00A913A0" w:rsidP="00A913A0">
      <w:pPr>
        <w:rPr>
          <w:b/>
          <w:sz w:val="20"/>
          <w:szCs w:val="20"/>
        </w:rPr>
      </w:pPr>
      <w:r w:rsidRPr="001C4DC1">
        <w:rPr>
          <w:b/>
          <w:sz w:val="20"/>
          <w:szCs w:val="20"/>
        </w:rPr>
        <w:br w:type="page"/>
      </w:r>
    </w:p>
    <w:p w:rsidR="00A913A0" w:rsidRPr="00553332" w:rsidRDefault="00A913A0" w:rsidP="00A913A0">
      <w:pPr>
        <w:pStyle w:val="NoSpacing"/>
        <w:jc w:val="center"/>
        <w:rPr>
          <w:b/>
          <w:sz w:val="24"/>
          <w:szCs w:val="24"/>
        </w:rPr>
      </w:pPr>
      <w:r w:rsidRPr="00553332">
        <w:rPr>
          <w:b/>
          <w:sz w:val="24"/>
          <w:szCs w:val="24"/>
        </w:rPr>
        <w:lastRenderedPageBreak/>
        <w:t>Appendix 2: Evaluation of Service for Promotion to any Rank and/or Tenure</w:t>
      </w:r>
    </w:p>
    <w:p w:rsidR="00A913A0" w:rsidRPr="00553332" w:rsidRDefault="00A913A0" w:rsidP="00A913A0">
      <w:pPr>
        <w:pStyle w:val="NoSpacing"/>
        <w:rPr>
          <w:b/>
          <w:sz w:val="24"/>
          <w:szCs w:val="24"/>
        </w:rPr>
      </w:pPr>
    </w:p>
    <w:p w:rsidR="00A913A0" w:rsidRPr="00553332" w:rsidRDefault="00A913A0" w:rsidP="00A913A0">
      <w:pPr>
        <w:pStyle w:val="NoSpacing"/>
        <w:jc w:val="center"/>
        <w:rPr>
          <w:sz w:val="24"/>
          <w:szCs w:val="24"/>
        </w:rPr>
      </w:pPr>
      <w:r w:rsidRPr="00553332">
        <w:rPr>
          <w:sz w:val="24"/>
          <w:szCs w:val="24"/>
        </w:rPr>
        <w:t>(Expectations from last promotion</w:t>
      </w:r>
      <w:r w:rsidRPr="00A913A0">
        <w:rPr>
          <w:sz w:val="24"/>
          <w:szCs w:val="24"/>
        </w:rPr>
        <w:t xml:space="preserve"> </w:t>
      </w:r>
      <w:r>
        <w:rPr>
          <w:sz w:val="24"/>
          <w:szCs w:val="24"/>
        </w:rPr>
        <w:t>or initial appointment</w:t>
      </w:r>
      <w:r w:rsidRPr="00553332">
        <w:rPr>
          <w:sz w:val="24"/>
          <w:szCs w:val="24"/>
        </w:rPr>
        <w:t>)</w:t>
      </w:r>
    </w:p>
    <w:tbl>
      <w:tblPr>
        <w:tblStyle w:val="TableGrid"/>
        <w:tblW w:w="0" w:type="auto"/>
        <w:tblLook w:val="04A0" w:firstRow="1" w:lastRow="0" w:firstColumn="1" w:lastColumn="0" w:noHBand="0" w:noVBand="1"/>
      </w:tblPr>
      <w:tblGrid>
        <w:gridCol w:w="4317"/>
        <w:gridCol w:w="4316"/>
        <w:gridCol w:w="4317"/>
      </w:tblGrid>
      <w:tr w:rsidR="00A913A0" w:rsidRPr="001C4DC1" w:rsidTr="00C47F21">
        <w:tc>
          <w:tcPr>
            <w:tcW w:w="4317"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Excellent Service</w:t>
            </w:r>
            <w:r w:rsidRPr="001C4DC1">
              <w:rPr>
                <w:sz w:val="20"/>
                <w:szCs w:val="20"/>
              </w:rPr>
              <w:t>”</w:t>
            </w:r>
          </w:p>
        </w:tc>
        <w:tc>
          <w:tcPr>
            <w:tcW w:w="4316"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Commendable Service</w:t>
            </w:r>
            <w:r w:rsidRPr="001C4DC1">
              <w:rPr>
                <w:sz w:val="20"/>
                <w:szCs w:val="20"/>
              </w:rPr>
              <w:t>”</w:t>
            </w:r>
          </w:p>
        </w:tc>
        <w:tc>
          <w:tcPr>
            <w:tcW w:w="4317" w:type="dxa"/>
          </w:tcPr>
          <w:p w:rsidR="00A913A0" w:rsidRPr="001C4DC1" w:rsidRDefault="00A913A0" w:rsidP="00C47F21">
            <w:pPr>
              <w:jc w:val="center"/>
              <w:rPr>
                <w:sz w:val="20"/>
                <w:szCs w:val="20"/>
              </w:rPr>
            </w:pPr>
            <w:r w:rsidRPr="001C4DC1">
              <w:rPr>
                <w:sz w:val="20"/>
                <w:szCs w:val="20"/>
              </w:rPr>
              <w:t xml:space="preserve">Demonstrable evidence to meet </w:t>
            </w:r>
          </w:p>
          <w:p w:rsidR="00A913A0" w:rsidRPr="001C4DC1" w:rsidRDefault="00A913A0" w:rsidP="00C47F21">
            <w:pPr>
              <w:jc w:val="center"/>
              <w:rPr>
                <w:sz w:val="20"/>
                <w:szCs w:val="20"/>
              </w:rPr>
            </w:pPr>
            <w:r w:rsidRPr="001C4DC1">
              <w:rPr>
                <w:sz w:val="20"/>
                <w:szCs w:val="20"/>
              </w:rPr>
              <w:t>“</w:t>
            </w:r>
            <w:r w:rsidRPr="001C4DC1">
              <w:rPr>
                <w:b/>
                <w:sz w:val="20"/>
                <w:szCs w:val="20"/>
              </w:rPr>
              <w:t>Satisfactory Service</w:t>
            </w:r>
            <w:r w:rsidRPr="001C4DC1">
              <w:rPr>
                <w:sz w:val="20"/>
                <w:szCs w:val="20"/>
              </w:rPr>
              <w:t>”</w:t>
            </w:r>
          </w:p>
        </w:tc>
      </w:tr>
      <w:tr w:rsidR="00A913A0" w:rsidRPr="001C4DC1" w:rsidTr="00C47F21">
        <w:tc>
          <w:tcPr>
            <w:tcW w:w="4317" w:type="dxa"/>
          </w:tcPr>
          <w:p w:rsidR="00A913A0" w:rsidRPr="001C4DC1" w:rsidRDefault="00A913A0" w:rsidP="00C47F21">
            <w:pPr>
              <w:pStyle w:val="Default"/>
              <w:rPr>
                <w:rFonts w:asciiTheme="minorHAnsi" w:hAnsiTheme="minorHAnsi"/>
                <w:color w:val="auto"/>
                <w:sz w:val="20"/>
                <w:szCs w:val="20"/>
              </w:rPr>
            </w:pPr>
            <w:r>
              <w:rPr>
                <w:rFonts w:asciiTheme="minorHAnsi" w:hAnsiTheme="minorHAnsi"/>
                <w:b/>
                <w:color w:val="auto"/>
                <w:sz w:val="20"/>
                <w:szCs w:val="20"/>
              </w:rPr>
              <w:t>Service to the U</w:t>
            </w:r>
            <w:r w:rsidRPr="001C4DC1">
              <w:rPr>
                <w:rFonts w:asciiTheme="minorHAnsi" w:hAnsiTheme="minorHAnsi"/>
                <w:b/>
                <w:color w:val="auto"/>
                <w:sz w:val="20"/>
                <w:szCs w:val="20"/>
              </w:rPr>
              <w:t xml:space="preserve">niversity </w:t>
            </w:r>
            <w:r>
              <w:rPr>
                <w:rFonts w:asciiTheme="minorHAnsi" w:hAnsiTheme="minorHAnsi"/>
                <w:color w:val="auto"/>
                <w:sz w:val="20"/>
                <w:szCs w:val="20"/>
              </w:rPr>
              <w:t>(a</w:t>
            </w:r>
            <w:r w:rsidRPr="001C4DC1">
              <w:rPr>
                <w:rFonts w:asciiTheme="minorHAnsi" w:hAnsiTheme="minorHAnsi"/>
                <w:color w:val="auto"/>
                <w:sz w:val="20"/>
                <w:szCs w:val="20"/>
              </w:rPr>
              <w:t>t least four of the following)</w:t>
            </w:r>
            <w:r>
              <w:rPr>
                <w:rFonts w:asciiTheme="minorHAnsi" w:hAnsiTheme="minorHAnsi"/>
                <w:color w:val="auto"/>
                <w:sz w:val="20"/>
                <w:szCs w:val="20"/>
              </w:rPr>
              <w:t>:</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 xml:space="preserve">Participation on Departmental committees </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 xml:space="preserve">Participation on College committees </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 xml:space="preserve">Participation on University committees </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Participation in recruiting activities </w:t>
            </w:r>
          </w:p>
          <w:p w:rsidR="00A913A0" w:rsidRPr="001C4DC1" w:rsidRDefault="00A913A0" w:rsidP="00C47F21">
            <w:pPr>
              <w:pStyle w:val="ListParagraph"/>
              <w:numPr>
                <w:ilvl w:val="0"/>
                <w:numId w:val="1"/>
              </w:numPr>
              <w:ind w:left="337" w:hanging="337"/>
              <w:rPr>
                <w:b/>
                <w:sz w:val="20"/>
                <w:szCs w:val="20"/>
              </w:rPr>
            </w:pPr>
            <w:r w:rsidRPr="001C4DC1">
              <w:rPr>
                <w:sz w:val="20"/>
                <w:szCs w:val="20"/>
              </w:rPr>
              <w:t>Participation in departmental and university-wide events, such as seminars, faculty development activities, ceremonies</w:t>
            </w:r>
          </w:p>
          <w:p w:rsidR="00A913A0" w:rsidRPr="001C4DC1" w:rsidRDefault="00A913A0" w:rsidP="00C47F21">
            <w:pPr>
              <w:pStyle w:val="ListParagraph"/>
              <w:numPr>
                <w:ilvl w:val="0"/>
                <w:numId w:val="1"/>
              </w:numPr>
              <w:ind w:left="337" w:hanging="337"/>
              <w:rPr>
                <w:sz w:val="20"/>
                <w:szCs w:val="20"/>
              </w:rPr>
            </w:pPr>
            <w:r w:rsidRPr="001C4DC1">
              <w:rPr>
                <w:sz w:val="20"/>
                <w:szCs w:val="20"/>
              </w:rPr>
              <w:t>Evidence of collegiality to foster collaboration</w:t>
            </w:r>
          </w:p>
          <w:p w:rsidR="00A913A0" w:rsidRPr="00553332" w:rsidRDefault="00A913A0" w:rsidP="00C47F21">
            <w:pPr>
              <w:pStyle w:val="ListParagraph"/>
              <w:numPr>
                <w:ilvl w:val="0"/>
                <w:numId w:val="1"/>
              </w:numPr>
              <w:ind w:left="337" w:hanging="337"/>
              <w:rPr>
                <w:sz w:val="20"/>
                <w:szCs w:val="20"/>
              </w:rPr>
            </w:pPr>
            <w:r w:rsidRPr="001C4DC1">
              <w:rPr>
                <w:sz w:val="20"/>
                <w:szCs w:val="20"/>
              </w:rPr>
              <w:t xml:space="preserve">College Excellence in </w:t>
            </w:r>
            <w:r>
              <w:rPr>
                <w:sz w:val="20"/>
                <w:szCs w:val="20"/>
              </w:rPr>
              <w:t xml:space="preserve">Service </w:t>
            </w:r>
            <w:r w:rsidRPr="001C4DC1">
              <w:rPr>
                <w:sz w:val="20"/>
                <w:szCs w:val="20"/>
              </w:rPr>
              <w:t>Award or</w:t>
            </w:r>
            <w:r>
              <w:rPr>
                <w:sz w:val="20"/>
                <w:szCs w:val="20"/>
              </w:rPr>
              <w:t xml:space="preserve"> </w:t>
            </w:r>
            <w:r w:rsidRPr="00553332">
              <w:rPr>
                <w:sz w:val="20"/>
                <w:szCs w:val="20"/>
              </w:rPr>
              <w:t xml:space="preserve">University Excellence in </w:t>
            </w:r>
            <w:r>
              <w:rPr>
                <w:sz w:val="20"/>
                <w:szCs w:val="20"/>
              </w:rPr>
              <w:t>Service</w:t>
            </w:r>
            <w:r w:rsidRPr="00553332">
              <w:rPr>
                <w:sz w:val="20"/>
                <w:szCs w:val="20"/>
              </w:rPr>
              <w:t xml:space="preserve"> Award</w:t>
            </w:r>
          </w:p>
        </w:tc>
        <w:tc>
          <w:tcPr>
            <w:tcW w:w="4316" w:type="dxa"/>
          </w:tcPr>
          <w:p w:rsidR="00A913A0" w:rsidRPr="001C4DC1" w:rsidRDefault="00A913A0" w:rsidP="00C47F21">
            <w:pPr>
              <w:pStyle w:val="Default"/>
              <w:rPr>
                <w:rFonts w:asciiTheme="minorHAnsi" w:hAnsiTheme="minorHAnsi"/>
                <w:color w:val="auto"/>
                <w:sz w:val="20"/>
                <w:szCs w:val="20"/>
              </w:rPr>
            </w:pPr>
            <w:r>
              <w:rPr>
                <w:rFonts w:asciiTheme="minorHAnsi" w:hAnsiTheme="minorHAnsi"/>
                <w:b/>
                <w:color w:val="auto"/>
                <w:sz w:val="20"/>
                <w:szCs w:val="20"/>
              </w:rPr>
              <w:t>Service to the U</w:t>
            </w:r>
            <w:r w:rsidRPr="001C4DC1">
              <w:rPr>
                <w:rFonts w:asciiTheme="minorHAnsi" w:hAnsiTheme="minorHAnsi"/>
                <w:b/>
                <w:color w:val="auto"/>
                <w:sz w:val="20"/>
                <w:szCs w:val="20"/>
              </w:rPr>
              <w:t>niversity</w:t>
            </w:r>
            <w:r>
              <w:rPr>
                <w:rFonts w:asciiTheme="minorHAnsi" w:hAnsiTheme="minorHAnsi"/>
                <w:b/>
                <w:color w:val="auto"/>
                <w:sz w:val="20"/>
                <w:szCs w:val="20"/>
              </w:rPr>
              <w:t xml:space="preserve"> </w:t>
            </w:r>
            <w:r>
              <w:rPr>
                <w:rFonts w:asciiTheme="minorHAnsi" w:hAnsiTheme="minorHAnsi"/>
                <w:color w:val="auto"/>
                <w:sz w:val="20"/>
                <w:szCs w:val="20"/>
              </w:rPr>
              <w:t>(a</w:t>
            </w:r>
            <w:r w:rsidRPr="001C4DC1">
              <w:rPr>
                <w:rFonts w:asciiTheme="minorHAnsi" w:hAnsiTheme="minorHAnsi"/>
                <w:color w:val="auto"/>
                <w:sz w:val="20"/>
                <w:szCs w:val="20"/>
              </w:rPr>
              <w:t>t least three of the following)</w:t>
            </w:r>
            <w:r>
              <w:rPr>
                <w:rFonts w:asciiTheme="minorHAnsi" w:hAnsiTheme="minorHAnsi"/>
                <w:color w:val="auto"/>
                <w:sz w:val="20"/>
                <w:szCs w:val="20"/>
              </w:rPr>
              <w:t>:</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Participation on Departmental committees </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Participation on College committees </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Participation on University committees </w:t>
            </w:r>
          </w:p>
          <w:p w:rsidR="00A913A0" w:rsidRPr="001C4DC1" w:rsidRDefault="00A913A0" w:rsidP="00C47F21">
            <w:pPr>
              <w:pStyle w:val="ListParagraph"/>
              <w:numPr>
                <w:ilvl w:val="0"/>
                <w:numId w:val="1"/>
              </w:numPr>
              <w:ind w:left="340" w:hanging="340"/>
              <w:rPr>
                <w:b/>
                <w:sz w:val="20"/>
                <w:szCs w:val="20"/>
              </w:rPr>
            </w:pPr>
            <w:r w:rsidRPr="001C4DC1">
              <w:rPr>
                <w:sz w:val="20"/>
                <w:szCs w:val="20"/>
              </w:rPr>
              <w:t xml:space="preserve">Participation in recruiting activities </w:t>
            </w:r>
          </w:p>
          <w:p w:rsidR="00A913A0" w:rsidRPr="001C4DC1" w:rsidRDefault="00A913A0" w:rsidP="00C47F21">
            <w:pPr>
              <w:pStyle w:val="ListParagraph"/>
              <w:numPr>
                <w:ilvl w:val="0"/>
                <w:numId w:val="1"/>
              </w:numPr>
              <w:ind w:left="340" w:hanging="340"/>
              <w:rPr>
                <w:b/>
                <w:sz w:val="20"/>
                <w:szCs w:val="20"/>
              </w:rPr>
            </w:pPr>
            <w:r w:rsidRPr="001C4DC1">
              <w:rPr>
                <w:sz w:val="20"/>
                <w:szCs w:val="20"/>
              </w:rPr>
              <w:t>Participation in departmental and university-wide events, such as seminars, faculty development activities, ceremonies</w:t>
            </w:r>
          </w:p>
          <w:p w:rsidR="00A913A0" w:rsidRPr="001C4DC1" w:rsidRDefault="00A913A0" w:rsidP="00C47F21">
            <w:pPr>
              <w:pStyle w:val="ListParagraph"/>
              <w:numPr>
                <w:ilvl w:val="0"/>
                <w:numId w:val="1"/>
              </w:numPr>
              <w:ind w:left="340" w:hanging="340"/>
              <w:rPr>
                <w:sz w:val="20"/>
                <w:szCs w:val="20"/>
              </w:rPr>
            </w:pPr>
            <w:r w:rsidRPr="001C4DC1">
              <w:rPr>
                <w:sz w:val="20"/>
                <w:szCs w:val="20"/>
              </w:rPr>
              <w:t>Evidence of collegiality to foster collaboration</w:t>
            </w:r>
          </w:p>
          <w:p w:rsidR="00A913A0" w:rsidRPr="00553332" w:rsidRDefault="00A913A0" w:rsidP="00C47F21">
            <w:pPr>
              <w:pStyle w:val="ListParagraph"/>
              <w:numPr>
                <w:ilvl w:val="0"/>
                <w:numId w:val="1"/>
              </w:numPr>
              <w:ind w:left="340" w:hanging="340"/>
              <w:rPr>
                <w:b/>
                <w:sz w:val="20"/>
                <w:szCs w:val="20"/>
              </w:rPr>
            </w:pPr>
            <w:r w:rsidRPr="00553332">
              <w:rPr>
                <w:sz w:val="20"/>
                <w:szCs w:val="20"/>
              </w:rPr>
              <w:t xml:space="preserve">Or other service activities that are verifiably equivalent to any of the above </w:t>
            </w:r>
          </w:p>
          <w:p w:rsidR="00A913A0" w:rsidRPr="001C4DC1" w:rsidRDefault="00A913A0" w:rsidP="00C47F21">
            <w:pPr>
              <w:pStyle w:val="ListParagraph"/>
              <w:ind w:left="340"/>
              <w:rPr>
                <w:b/>
                <w:sz w:val="20"/>
                <w:szCs w:val="20"/>
              </w:rPr>
            </w:pPr>
          </w:p>
        </w:tc>
        <w:tc>
          <w:tcPr>
            <w:tcW w:w="4317" w:type="dxa"/>
          </w:tcPr>
          <w:p w:rsidR="00A913A0" w:rsidRPr="001C4DC1" w:rsidRDefault="00A913A0" w:rsidP="00C47F21">
            <w:pPr>
              <w:pStyle w:val="Default"/>
              <w:rPr>
                <w:rFonts w:asciiTheme="minorHAnsi" w:hAnsiTheme="minorHAnsi"/>
                <w:color w:val="auto"/>
                <w:sz w:val="20"/>
                <w:szCs w:val="20"/>
              </w:rPr>
            </w:pPr>
            <w:r>
              <w:rPr>
                <w:rFonts w:asciiTheme="minorHAnsi" w:hAnsiTheme="minorHAnsi"/>
                <w:b/>
                <w:color w:val="auto"/>
                <w:sz w:val="20"/>
                <w:szCs w:val="20"/>
              </w:rPr>
              <w:t>Service to the U</w:t>
            </w:r>
            <w:r w:rsidRPr="001C4DC1">
              <w:rPr>
                <w:rFonts w:asciiTheme="minorHAnsi" w:hAnsiTheme="minorHAnsi"/>
                <w:b/>
                <w:color w:val="auto"/>
                <w:sz w:val="20"/>
                <w:szCs w:val="20"/>
              </w:rPr>
              <w:t>niversity</w:t>
            </w:r>
            <w:r>
              <w:rPr>
                <w:rFonts w:asciiTheme="minorHAnsi" w:hAnsiTheme="minorHAnsi"/>
                <w:b/>
                <w:color w:val="auto"/>
                <w:sz w:val="20"/>
                <w:szCs w:val="20"/>
              </w:rPr>
              <w:t xml:space="preserve"> </w:t>
            </w:r>
            <w:r>
              <w:rPr>
                <w:rFonts w:asciiTheme="minorHAnsi" w:hAnsiTheme="minorHAnsi"/>
                <w:color w:val="auto"/>
                <w:sz w:val="20"/>
                <w:szCs w:val="20"/>
              </w:rPr>
              <w:t>(a</w:t>
            </w:r>
            <w:r w:rsidRPr="001C4DC1">
              <w:rPr>
                <w:rFonts w:asciiTheme="minorHAnsi" w:hAnsiTheme="minorHAnsi"/>
                <w:color w:val="auto"/>
                <w:sz w:val="20"/>
                <w:szCs w:val="20"/>
              </w:rPr>
              <w:t>t least two of the following)</w:t>
            </w:r>
            <w:r>
              <w:rPr>
                <w:rFonts w:asciiTheme="minorHAnsi" w:hAnsiTheme="minorHAnsi"/>
                <w:color w:val="auto"/>
                <w:sz w:val="20"/>
                <w:szCs w:val="20"/>
              </w:rPr>
              <w:t>:</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Participation on Departmental committees </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Participation on College committees </w:t>
            </w:r>
          </w:p>
          <w:p w:rsidR="00A913A0" w:rsidRPr="001C4DC1" w:rsidRDefault="00A913A0" w:rsidP="00C47F21">
            <w:pPr>
              <w:pStyle w:val="ListParagraph"/>
              <w:numPr>
                <w:ilvl w:val="0"/>
                <w:numId w:val="1"/>
              </w:numPr>
              <w:ind w:left="344" w:hanging="344"/>
              <w:rPr>
                <w:b/>
                <w:sz w:val="20"/>
                <w:szCs w:val="20"/>
              </w:rPr>
            </w:pPr>
            <w:r w:rsidRPr="001C4DC1">
              <w:rPr>
                <w:sz w:val="20"/>
                <w:szCs w:val="20"/>
              </w:rPr>
              <w:t>Participation in departmental, college-wide or university-wide events, such as seminars, faculty development activities, ceremonies</w:t>
            </w:r>
          </w:p>
          <w:p w:rsidR="00A913A0" w:rsidRPr="001C4DC1" w:rsidRDefault="00A913A0" w:rsidP="00C47F21">
            <w:pPr>
              <w:pStyle w:val="ListParagraph"/>
              <w:numPr>
                <w:ilvl w:val="0"/>
                <w:numId w:val="1"/>
              </w:numPr>
              <w:ind w:left="344" w:hanging="344"/>
              <w:rPr>
                <w:sz w:val="20"/>
                <w:szCs w:val="20"/>
              </w:rPr>
            </w:pPr>
            <w:r w:rsidRPr="001C4DC1">
              <w:rPr>
                <w:sz w:val="20"/>
                <w:szCs w:val="20"/>
              </w:rPr>
              <w:t>Evidence of collegiality to foster collaboration</w:t>
            </w:r>
          </w:p>
          <w:p w:rsidR="00A913A0" w:rsidRPr="001C4DC1" w:rsidRDefault="00A913A0" w:rsidP="00C47F21">
            <w:pPr>
              <w:pStyle w:val="ListParagraph"/>
              <w:numPr>
                <w:ilvl w:val="0"/>
                <w:numId w:val="1"/>
              </w:numPr>
              <w:ind w:left="344" w:hanging="344"/>
              <w:rPr>
                <w:b/>
                <w:sz w:val="20"/>
                <w:szCs w:val="20"/>
              </w:rPr>
            </w:pPr>
            <w:r w:rsidRPr="001C4DC1">
              <w:rPr>
                <w:sz w:val="20"/>
                <w:szCs w:val="20"/>
              </w:rPr>
              <w:t xml:space="preserve">Or other service activities that are verifiably equivalent to any of the above </w:t>
            </w:r>
          </w:p>
          <w:p w:rsidR="00A913A0" w:rsidRPr="001C4DC1" w:rsidRDefault="00A913A0" w:rsidP="00C47F21">
            <w:pPr>
              <w:pStyle w:val="ListParagraph"/>
              <w:rPr>
                <w:b/>
                <w:sz w:val="20"/>
                <w:szCs w:val="20"/>
              </w:rPr>
            </w:pPr>
          </w:p>
        </w:tc>
      </w:tr>
      <w:tr w:rsidR="00A913A0" w:rsidRPr="001C4DC1" w:rsidTr="00C47F21">
        <w:tc>
          <w:tcPr>
            <w:tcW w:w="4317" w:type="dxa"/>
          </w:tcPr>
          <w:p w:rsidR="00A913A0" w:rsidRPr="001C4DC1" w:rsidRDefault="00A913A0" w:rsidP="00C47F21">
            <w:pPr>
              <w:rPr>
                <w:b/>
                <w:sz w:val="20"/>
                <w:szCs w:val="20"/>
              </w:rPr>
            </w:pPr>
            <w:r w:rsidRPr="001C4DC1">
              <w:rPr>
                <w:b/>
                <w:sz w:val="20"/>
                <w:szCs w:val="20"/>
              </w:rPr>
              <w:t>And at least two of the following</w:t>
            </w:r>
            <w:r>
              <w:rPr>
                <w:b/>
                <w:sz w:val="20"/>
                <w:szCs w:val="20"/>
              </w:rPr>
              <w:t>:</w:t>
            </w:r>
          </w:p>
          <w:p w:rsidR="00A913A0" w:rsidRPr="001C4DC1" w:rsidRDefault="00A913A0" w:rsidP="00C47F21">
            <w:pPr>
              <w:pStyle w:val="ListParagraph"/>
              <w:numPr>
                <w:ilvl w:val="0"/>
                <w:numId w:val="1"/>
              </w:numPr>
              <w:ind w:left="337"/>
              <w:rPr>
                <w:b/>
                <w:sz w:val="20"/>
                <w:szCs w:val="20"/>
              </w:rPr>
            </w:pPr>
            <w:r w:rsidRPr="001C4DC1">
              <w:rPr>
                <w:sz w:val="20"/>
                <w:szCs w:val="20"/>
              </w:rPr>
              <w:t>Participation in outreach programs which increase the visibility of the College or Department</w:t>
            </w:r>
          </w:p>
          <w:p w:rsidR="00A913A0" w:rsidRPr="001C4DC1" w:rsidRDefault="00A913A0" w:rsidP="00C47F21">
            <w:pPr>
              <w:pStyle w:val="ListParagraph"/>
              <w:numPr>
                <w:ilvl w:val="0"/>
                <w:numId w:val="1"/>
              </w:numPr>
              <w:ind w:left="337"/>
              <w:rPr>
                <w:b/>
                <w:sz w:val="20"/>
                <w:szCs w:val="20"/>
              </w:rPr>
            </w:pPr>
            <w:r>
              <w:rPr>
                <w:sz w:val="20"/>
                <w:szCs w:val="20"/>
              </w:rPr>
              <w:t>Participation in philanthropic and outreach activities</w:t>
            </w:r>
          </w:p>
          <w:p w:rsidR="00A913A0" w:rsidRPr="001C4DC1" w:rsidRDefault="00A913A0" w:rsidP="00C47F21">
            <w:pPr>
              <w:pStyle w:val="ListParagraph"/>
              <w:numPr>
                <w:ilvl w:val="0"/>
                <w:numId w:val="1"/>
              </w:numPr>
              <w:ind w:left="337"/>
              <w:rPr>
                <w:b/>
                <w:sz w:val="20"/>
                <w:szCs w:val="20"/>
              </w:rPr>
            </w:pPr>
            <w:r w:rsidRPr="001C4DC1">
              <w:rPr>
                <w:sz w:val="20"/>
                <w:szCs w:val="20"/>
              </w:rPr>
              <w:t>Consultation provided to other departments or areas of the University</w:t>
            </w:r>
          </w:p>
          <w:p w:rsidR="00A913A0" w:rsidRPr="001C4DC1" w:rsidRDefault="00A913A0" w:rsidP="00C47F21">
            <w:pPr>
              <w:pStyle w:val="ListParagraph"/>
              <w:numPr>
                <w:ilvl w:val="0"/>
                <w:numId w:val="1"/>
              </w:numPr>
              <w:ind w:left="337"/>
              <w:rPr>
                <w:b/>
                <w:sz w:val="20"/>
                <w:szCs w:val="20"/>
              </w:rPr>
            </w:pPr>
            <w:r w:rsidRPr="001C4DC1">
              <w:rPr>
                <w:sz w:val="20"/>
                <w:szCs w:val="20"/>
              </w:rPr>
              <w:t>Mentoring of junior colleagues</w:t>
            </w:r>
          </w:p>
        </w:tc>
        <w:tc>
          <w:tcPr>
            <w:tcW w:w="4316" w:type="dxa"/>
          </w:tcPr>
          <w:p w:rsidR="00A913A0" w:rsidRPr="001C4DC1" w:rsidRDefault="00A913A0" w:rsidP="00C47F21">
            <w:pPr>
              <w:rPr>
                <w:b/>
                <w:sz w:val="20"/>
                <w:szCs w:val="20"/>
              </w:rPr>
            </w:pPr>
            <w:r w:rsidRPr="001C4DC1">
              <w:rPr>
                <w:b/>
                <w:sz w:val="20"/>
                <w:szCs w:val="20"/>
              </w:rPr>
              <w:t>And at least one of the following</w:t>
            </w:r>
            <w:r>
              <w:rPr>
                <w:b/>
                <w:sz w:val="20"/>
                <w:szCs w:val="20"/>
              </w:rPr>
              <w:t>:</w:t>
            </w:r>
          </w:p>
          <w:p w:rsidR="00A913A0" w:rsidRPr="001C4DC1" w:rsidRDefault="00A913A0" w:rsidP="00C47F21">
            <w:pPr>
              <w:pStyle w:val="ListParagraph"/>
              <w:numPr>
                <w:ilvl w:val="0"/>
                <w:numId w:val="1"/>
              </w:numPr>
              <w:spacing w:after="200" w:line="276" w:lineRule="auto"/>
              <w:ind w:left="340" w:hanging="340"/>
              <w:rPr>
                <w:b/>
                <w:sz w:val="20"/>
                <w:szCs w:val="20"/>
              </w:rPr>
            </w:pPr>
            <w:r w:rsidRPr="001C4DC1">
              <w:rPr>
                <w:sz w:val="20"/>
                <w:szCs w:val="20"/>
              </w:rPr>
              <w:t>Participation in outreach programs which increase the visibility of the College or Department</w:t>
            </w:r>
          </w:p>
          <w:p w:rsidR="00A913A0" w:rsidRPr="001C4DC1" w:rsidRDefault="00A913A0" w:rsidP="00C47F21">
            <w:pPr>
              <w:pStyle w:val="ListParagraph"/>
              <w:numPr>
                <w:ilvl w:val="0"/>
                <w:numId w:val="1"/>
              </w:numPr>
              <w:ind w:left="340" w:hanging="340"/>
              <w:rPr>
                <w:b/>
                <w:sz w:val="20"/>
                <w:szCs w:val="20"/>
              </w:rPr>
            </w:pPr>
            <w:r>
              <w:rPr>
                <w:sz w:val="20"/>
                <w:szCs w:val="20"/>
              </w:rPr>
              <w:t>Participation in philanthropic and outreach activities</w:t>
            </w:r>
          </w:p>
          <w:p w:rsidR="00A913A0" w:rsidRPr="001C4DC1" w:rsidRDefault="00A913A0" w:rsidP="00C47F21">
            <w:pPr>
              <w:pStyle w:val="ListParagraph"/>
              <w:numPr>
                <w:ilvl w:val="0"/>
                <w:numId w:val="1"/>
              </w:numPr>
              <w:ind w:left="340" w:hanging="340"/>
              <w:rPr>
                <w:b/>
                <w:sz w:val="20"/>
                <w:szCs w:val="20"/>
              </w:rPr>
            </w:pPr>
            <w:r w:rsidRPr="001C4DC1">
              <w:rPr>
                <w:sz w:val="20"/>
                <w:szCs w:val="20"/>
              </w:rPr>
              <w:t>Consultation provided to other departments or areas of the University</w:t>
            </w:r>
          </w:p>
          <w:p w:rsidR="00A913A0" w:rsidRPr="00553332" w:rsidRDefault="00A913A0" w:rsidP="00C47F21">
            <w:pPr>
              <w:pStyle w:val="ListParagraph"/>
              <w:numPr>
                <w:ilvl w:val="0"/>
                <w:numId w:val="1"/>
              </w:numPr>
              <w:ind w:left="340" w:hanging="340"/>
              <w:rPr>
                <w:b/>
                <w:sz w:val="20"/>
                <w:szCs w:val="20"/>
              </w:rPr>
            </w:pPr>
            <w:r w:rsidRPr="00553332">
              <w:rPr>
                <w:sz w:val="20"/>
                <w:szCs w:val="20"/>
              </w:rPr>
              <w:t>Mentoring of junior colleagues</w:t>
            </w:r>
          </w:p>
          <w:p w:rsidR="00A913A0" w:rsidRPr="001C4DC1" w:rsidRDefault="00A913A0" w:rsidP="00C47F21">
            <w:pPr>
              <w:pStyle w:val="ListParagraph"/>
              <w:ind w:left="340"/>
              <w:rPr>
                <w:b/>
                <w:sz w:val="20"/>
                <w:szCs w:val="20"/>
              </w:rPr>
            </w:pPr>
          </w:p>
        </w:tc>
        <w:tc>
          <w:tcPr>
            <w:tcW w:w="4317" w:type="dxa"/>
          </w:tcPr>
          <w:p w:rsidR="00A913A0" w:rsidRPr="001C4DC1" w:rsidRDefault="00A913A0" w:rsidP="00C47F21">
            <w:pPr>
              <w:rPr>
                <w:sz w:val="20"/>
                <w:szCs w:val="20"/>
              </w:rPr>
            </w:pPr>
            <w:r w:rsidRPr="001C4DC1">
              <w:rPr>
                <w:b/>
                <w:sz w:val="20"/>
                <w:szCs w:val="20"/>
              </w:rPr>
              <w:t>And at least one of the following</w:t>
            </w:r>
            <w:r>
              <w:rPr>
                <w:b/>
                <w:sz w:val="20"/>
                <w:szCs w:val="20"/>
              </w:rPr>
              <w:t>:</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Participation on University committees </w:t>
            </w:r>
          </w:p>
          <w:p w:rsidR="00A913A0" w:rsidRPr="001C4DC1" w:rsidRDefault="00A913A0" w:rsidP="00C47F21">
            <w:pPr>
              <w:pStyle w:val="ListParagraph"/>
              <w:numPr>
                <w:ilvl w:val="0"/>
                <w:numId w:val="1"/>
              </w:numPr>
              <w:ind w:left="344" w:hanging="344"/>
              <w:rPr>
                <w:b/>
                <w:sz w:val="20"/>
                <w:szCs w:val="20"/>
              </w:rPr>
            </w:pPr>
            <w:r w:rsidRPr="001C4DC1">
              <w:rPr>
                <w:sz w:val="20"/>
                <w:szCs w:val="20"/>
              </w:rPr>
              <w:t xml:space="preserve">Participation in recruiting activities </w:t>
            </w:r>
          </w:p>
          <w:p w:rsidR="00A913A0" w:rsidRPr="001C4DC1" w:rsidRDefault="00A913A0" w:rsidP="00C47F21">
            <w:pPr>
              <w:pStyle w:val="ListParagraph"/>
              <w:numPr>
                <w:ilvl w:val="0"/>
                <w:numId w:val="1"/>
              </w:numPr>
              <w:spacing w:after="200" w:line="276" w:lineRule="auto"/>
              <w:ind w:left="344" w:hanging="344"/>
              <w:rPr>
                <w:b/>
                <w:sz w:val="20"/>
                <w:szCs w:val="20"/>
              </w:rPr>
            </w:pPr>
            <w:r w:rsidRPr="001C4DC1">
              <w:rPr>
                <w:sz w:val="20"/>
                <w:szCs w:val="20"/>
              </w:rPr>
              <w:t>Participation in outreach programs which increase the visibility of the College or Department</w:t>
            </w:r>
          </w:p>
          <w:p w:rsidR="00A913A0" w:rsidRPr="00553332" w:rsidRDefault="00A913A0" w:rsidP="00C47F21">
            <w:pPr>
              <w:pStyle w:val="ListParagraph"/>
              <w:numPr>
                <w:ilvl w:val="0"/>
                <w:numId w:val="1"/>
              </w:numPr>
              <w:ind w:left="344" w:hanging="344"/>
              <w:rPr>
                <w:b/>
                <w:sz w:val="20"/>
                <w:szCs w:val="20"/>
              </w:rPr>
            </w:pPr>
            <w:r>
              <w:rPr>
                <w:sz w:val="20"/>
                <w:szCs w:val="20"/>
              </w:rPr>
              <w:t>Participation in philanthropic and outreach activities</w:t>
            </w:r>
          </w:p>
        </w:tc>
      </w:tr>
      <w:tr w:rsidR="00A913A0" w:rsidRPr="001C4DC1" w:rsidTr="00C47F21">
        <w:tc>
          <w:tcPr>
            <w:tcW w:w="4317" w:type="dxa"/>
          </w:tcPr>
          <w:p w:rsidR="00A913A0" w:rsidRPr="001C4DC1" w:rsidRDefault="00A913A0" w:rsidP="00C47F21">
            <w:pPr>
              <w:pStyle w:val="Default"/>
              <w:rPr>
                <w:rFonts w:asciiTheme="minorHAnsi" w:hAnsiTheme="minorHAnsi"/>
                <w:sz w:val="20"/>
                <w:szCs w:val="20"/>
              </w:rPr>
            </w:pPr>
            <w:r w:rsidRPr="001C4DC1">
              <w:rPr>
                <w:rFonts w:asciiTheme="minorHAnsi" w:hAnsiTheme="minorHAnsi"/>
                <w:b/>
                <w:sz w:val="20"/>
                <w:szCs w:val="20"/>
              </w:rPr>
              <w:t xml:space="preserve">Service to Students </w:t>
            </w:r>
            <w:r>
              <w:rPr>
                <w:rFonts w:asciiTheme="minorHAnsi" w:hAnsiTheme="minorHAnsi"/>
                <w:sz w:val="20"/>
                <w:szCs w:val="20"/>
              </w:rPr>
              <w:t>(a</w:t>
            </w:r>
            <w:r w:rsidRPr="001C4DC1">
              <w:rPr>
                <w:rFonts w:asciiTheme="minorHAnsi" w:hAnsiTheme="minorHAnsi"/>
                <w:sz w:val="20"/>
                <w:szCs w:val="20"/>
              </w:rPr>
              <w:t>t least two of the following)</w:t>
            </w:r>
            <w:r>
              <w:rPr>
                <w:rFonts w:asciiTheme="minorHAnsi" w:hAnsiTheme="minorHAnsi"/>
                <w:sz w:val="20"/>
                <w:szCs w:val="20"/>
              </w:rPr>
              <w:t>:</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 xml:space="preserve">Academic advising </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Serving as advisor for a student organization</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Help students with their career goals (job placements</w:t>
            </w:r>
            <w:r>
              <w:rPr>
                <w:rFonts w:asciiTheme="minorHAnsi" w:hAnsiTheme="minorHAnsi"/>
                <w:sz w:val="20"/>
                <w:szCs w:val="20"/>
              </w:rPr>
              <w:t>, graduate school, etc.</w:t>
            </w:r>
            <w:r w:rsidRPr="001C4DC1">
              <w:rPr>
                <w:rFonts w:asciiTheme="minorHAnsi" w:hAnsiTheme="minorHAnsi"/>
                <w:sz w:val="20"/>
                <w:szCs w:val="20"/>
              </w:rPr>
              <w:t>)</w:t>
            </w:r>
          </w:p>
          <w:p w:rsidR="00A913A0" w:rsidRPr="001C4DC1" w:rsidRDefault="00A913A0" w:rsidP="00C47F21">
            <w:pPr>
              <w:pStyle w:val="Default"/>
              <w:numPr>
                <w:ilvl w:val="0"/>
                <w:numId w:val="1"/>
              </w:numPr>
              <w:ind w:left="337" w:hanging="337"/>
              <w:rPr>
                <w:rFonts w:asciiTheme="minorHAnsi" w:hAnsiTheme="minorHAnsi"/>
                <w:sz w:val="20"/>
                <w:szCs w:val="20"/>
              </w:rPr>
            </w:pPr>
            <w:r w:rsidRPr="001C4DC1">
              <w:rPr>
                <w:rFonts w:asciiTheme="minorHAnsi" w:hAnsiTheme="minorHAnsi"/>
                <w:sz w:val="20"/>
                <w:szCs w:val="20"/>
              </w:rPr>
              <w:t xml:space="preserve"> Sponsoring other student activities</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Or other service activities that are verifiably equivalent to any of the above </w:t>
            </w:r>
          </w:p>
        </w:tc>
        <w:tc>
          <w:tcPr>
            <w:tcW w:w="4316" w:type="dxa"/>
          </w:tcPr>
          <w:p w:rsidR="00A913A0" w:rsidRPr="001C4DC1" w:rsidRDefault="00A913A0" w:rsidP="00C47F21">
            <w:pPr>
              <w:pStyle w:val="Default"/>
              <w:rPr>
                <w:rFonts w:asciiTheme="minorHAnsi" w:hAnsiTheme="minorHAnsi"/>
                <w:b/>
                <w:sz w:val="20"/>
                <w:szCs w:val="20"/>
              </w:rPr>
            </w:pPr>
            <w:r w:rsidRPr="001C4DC1">
              <w:rPr>
                <w:rFonts w:asciiTheme="minorHAnsi" w:hAnsiTheme="minorHAnsi"/>
                <w:b/>
                <w:sz w:val="20"/>
                <w:szCs w:val="20"/>
              </w:rPr>
              <w:t xml:space="preserve">Service to Students </w:t>
            </w:r>
            <w:r>
              <w:rPr>
                <w:rFonts w:asciiTheme="minorHAnsi" w:hAnsiTheme="minorHAnsi"/>
                <w:sz w:val="20"/>
                <w:szCs w:val="20"/>
              </w:rPr>
              <w:t>(a</w:t>
            </w:r>
            <w:r w:rsidRPr="001C4DC1">
              <w:rPr>
                <w:rFonts w:asciiTheme="minorHAnsi" w:hAnsiTheme="minorHAnsi"/>
                <w:sz w:val="20"/>
                <w:szCs w:val="20"/>
              </w:rPr>
              <w:t>t least one of the following)</w:t>
            </w:r>
            <w:r>
              <w:rPr>
                <w:rFonts w:asciiTheme="minorHAnsi" w:hAnsiTheme="minorHAnsi"/>
                <w:sz w:val="20"/>
                <w:szCs w:val="20"/>
              </w:rPr>
              <w:t>:</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Academic advising </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Serving as advisor for a student organization </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 xml:space="preserve">Help students with their career goals (job placements, </w:t>
            </w:r>
            <w:r>
              <w:rPr>
                <w:rFonts w:asciiTheme="minorHAnsi" w:hAnsiTheme="minorHAnsi"/>
                <w:sz w:val="20"/>
                <w:szCs w:val="20"/>
              </w:rPr>
              <w:t>graduate school, etc.</w:t>
            </w:r>
            <w:r w:rsidRPr="001C4DC1">
              <w:rPr>
                <w:rFonts w:asciiTheme="minorHAnsi" w:hAnsiTheme="minorHAnsi"/>
                <w:sz w:val="20"/>
                <w:szCs w:val="20"/>
              </w:rPr>
              <w:t>)</w:t>
            </w:r>
          </w:p>
          <w:p w:rsidR="00A913A0" w:rsidRPr="001C4DC1" w:rsidRDefault="00A913A0" w:rsidP="00C47F21">
            <w:pPr>
              <w:pStyle w:val="Default"/>
              <w:numPr>
                <w:ilvl w:val="0"/>
                <w:numId w:val="1"/>
              </w:numPr>
              <w:ind w:left="340" w:hanging="340"/>
              <w:rPr>
                <w:rFonts w:asciiTheme="minorHAnsi" w:hAnsiTheme="minorHAnsi"/>
                <w:sz w:val="20"/>
                <w:szCs w:val="20"/>
              </w:rPr>
            </w:pPr>
            <w:r w:rsidRPr="001C4DC1">
              <w:rPr>
                <w:rFonts w:asciiTheme="minorHAnsi" w:hAnsiTheme="minorHAnsi"/>
                <w:sz w:val="20"/>
                <w:szCs w:val="20"/>
              </w:rPr>
              <w:t>Sponsoring other student activities</w:t>
            </w:r>
          </w:p>
          <w:p w:rsidR="00A913A0" w:rsidRPr="001C4DC1" w:rsidRDefault="00A913A0" w:rsidP="00C47F21">
            <w:pPr>
              <w:pStyle w:val="ListParagraph"/>
              <w:numPr>
                <w:ilvl w:val="0"/>
                <w:numId w:val="1"/>
              </w:numPr>
              <w:ind w:left="340" w:hanging="340"/>
              <w:rPr>
                <w:sz w:val="20"/>
                <w:szCs w:val="20"/>
              </w:rPr>
            </w:pPr>
            <w:r w:rsidRPr="00553332">
              <w:rPr>
                <w:sz w:val="20"/>
                <w:szCs w:val="20"/>
              </w:rPr>
              <w:t xml:space="preserve">Or other service activities that are verifiably equivalent to any of the above </w:t>
            </w:r>
          </w:p>
        </w:tc>
        <w:tc>
          <w:tcPr>
            <w:tcW w:w="4317" w:type="dxa"/>
          </w:tcPr>
          <w:p w:rsidR="00A913A0" w:rsidRPr="001C4DC1" w:rsidRDefault="00A913A0" w:rsidP="00C47F21">
            <w:pPr>
              <w:pStyle w:val="Default"/>
              <w:rPr>
                <w:rFonts w:asciiTheme="minorHAnsi" w:hAnsiTheme="minorHAnsi"/>
                <w:b/>
                <w:sz w:val="20"/>
                <w:szCs w:val="20"/>
              </w:rPr>
            </w:pPr>
            <w:r w:rsidRPr="001C4DC1">
              <w:rPr>
                <w:rFonts w:asciiTheme="minorHAnsi" w:hAnsiTheme="minorHAnsi"/>
                <w:b/>
                <w:sz w:val="20"/>
                <w:szCs w:val="20"/>
              </w:rPr>
              <w:t xml:space="preserve">Service to Students </w:t>
            </w:r>
            <w:r>
              <w:rPr>
                <w:rFonts w:asciiTheme="minorHAnsi" w:hAnsiTheme="minorHAnsi"/>
                <w:sz w:val="20"/>
                <w:szCs w:val="20"/>
              </w:rPr>
              <w:t>(a</w:t>
            </w:r>
            <w:r w:rsidRPr="001C4DC1">
              <w:rPr>
                <w:rFonts w:asciiTheme="minorHAnsi" w:hAnsiTheme="minorHAnsi"/>
                <w:sz w:val="20"/>
                <w:szCs w:val="20"/>
              </w:rPr>
              <w:t>t least one of the following)</w:t>
            </w:r>
            <w:r>
              <w:rPr>
                <w:rFonts w:asciiTheme="minorHAnsi" w:hAnsiTheme="minorHAnsi"/>
                <w:sz w:val="20"/>
                <w:szCs w:val="20"/>
              </w:rPr>
              <w:t>:</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Academic advising </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Serving as advisor for a student organization </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Help students with their career goals (job placements</w:t>
            </w:r>
            <w:r>
              <w:rPr>
                <w:rFonts w:asciiTheme="minorHAnsi" w:hAnsiTheme="minorHAnsi"/>
                <w:sz w:val="20"/>
                <w:szCs w:val="20"/>
              </w:rPr>
              <w:t>, graduate school, etc.</w:t>
            </w:r>
            <w:r w:rsidRPr="001C4DC1">
              <w:rPr>
                <w:rFonts w:asciiTheme="minorHAnsi" w:hAnsiTheme="minorHAnsi"/>
                <w:sz w:val="20"/>
                <w:szCs w:val="20"/>
              </w:rPr>
              <w:t>)</w:t>
            </w:r>
          </w:p>
          <w:p w:rsidR="00A913A0" w:rsidRPr="001C4DC1" w:rsidRDefault="00A913A0" w:rsidP="00C47F21">
            <w:pPr>
              <w:pStyle w:val="Default"/>
              <w:numPr>
                <w:ilvl w:val="0"/>
                <w:numId w:val="1"/>
              </w:numPr>
              <w:ind w:left="344" w:hanging="344"/>
              <w:rPr>
                <w:rFonts w:asciiTheme="minorHAnsi" w:hAnsiTheme="minorHAnsi"/>
                <w:sz w:val="20"/>
                <w:szCs w:val="20"/>
              </w:rPr>
            </w:pPr>
            <w:r w:rsidRPr="001C4DC1">
              <w:rPr>
                <w:rFonts w:asciiTheme="minorHAnsi" w:hAnsiTheme="minorHAnsi"/>
                <w:sz w:val="20"/>
                <w:szCs w:val="20"/>
              </w:rPr>
              <w:t xml:space="preserve"> Sponsoring other student activities</w:t>
            </w:r>
          </w:p>
          <w:p w:rsidR="00A913A0" w:rsidRPr="00A913A0" w:rsidRDefault="00A913A0" w:rsidP="00A913A0">
            <w:pPr>
              <w:pStyle w:val="ListParagraph"/>
              <w:numPr>
                <w:ilvl w:val="0"/>
                <w:numId w:val="1"/>
              </w:numPr>
              <w:ind w:left="344" w:hanging="344"/>
              <w:rPr>
                <w:b/>
                <w:sz w:val="20"/>
                <w:szCs w:val="20"/>
              </w:rPr>
            </w:pPr>
            <w:r w:rsidRPr="001C4DC1">
              <w:rPr>
                <w:sz w:val="20"/>
                <w:szCs w:val="20"/>
              </w:rPr>
              <w:t xml:space="preserve">Or other service activities that are verifiably equivalent to any of the above </w:t>
            </w:r>
          </w:p>
        </w:tc>
      </w:tr>
      <w:tr w:rsidR="00A913A0" w:rsidRPr="001C4DC1" w:rsidTr="00C47F21">
        <w:tc>
          <w:tcPr>
            <w:tcW w:w="4317" w:type="dxa"/>
          </w:tcPr>
          <w:p w:rsidR="00A913A0" w:rsidRDefault="00A913A0" w:rsidP="00C47F21">
            <w:pPr>
              <w:rPr>
                <w:sz w:val="20"/>
                <w:szCs w:val="20"/>
              </w:rPr>
            </w:pPr>
            <w:r w:rsidRPr="001C4DC1">
              <w:rPr>
                <w:b/>
                <w:sz w:val="20"/>
                <w:szCs w:val="20"/>
              </w:rPr>
              <w:lastRenderedPageBreak/>
              <w:t xml:space="preserve">Service to the profession </w:t>
            </w:r>
            <w:r>
              <w:rPr>
                <w:sz w:val="20"/>
                <w:szCs w:val="20"/>
              </w:rPr>
              <w:t>(a</w:t>
            </w:r>
            <w:r w:rsidRPr="001C4DC1">
              <w:rPr>
                <w:sz w:val="20"/>
                <w:szCs w:val="20"/>
              </w:rPr>
              <w:t>t least three of the following)</w:t>
            </w:r>
            <w:r>
              <w:rPr>
                <w:sz w:val="20"/>
                <w:szCs w:val="20"/>
              </w:rPr>
              <w:t>:</w:t>
            </w:r>
          </w:p>
          <w:p w:rsidR="00A913A0" w:rsidRPr="00553332" w:rsidRDefault="00A913A0" w:rsidP="00A913A0">
            <w:pPr>
              <w:pStyle w:val="ListParagraph"/>
              <w:numPr>
                <w:ilvl w:val="0"/>
                <w:numId w:val="33"/>
              </w:numPr>
              <w:ind w:left="337" w:hanging="337"/>
              <w:rPr>
                <w:sz w:val="20"/>
                <w:szCs w:val="20"/>
              </w:rPr>
            </w:pPr>
            <w:r w:rsidRPr="00553332">
              <w:rPr>
                <w:sz w:val="20"/>
                <w:szCs w:val="20"/>
              </w:rPr>
              <w:t xml:space="preserve">Active membership to professional or academic organizations </w:t>
            </w:r>
          </w:p>
          <w:p w:rsidR="00A913A0" w:rsidRPr="001C4DC1" w:rsidRDefault="00A913A0" w:rsidP="00C47F21">
            <w:pPr>
              <w:pStyle w:val="ListParagraph"/>
              <w:numPr>
                <w:ilvl w:val="0"/>
                <w:numId w:val="2"/>
              </w:numPr>
              <w:ind w:left="337" w:hanging="337"/>
              <w:rPr>
                <w:sz w:val="20"/>
                <w:szCs w:val="20"/>
              </w:rPr>
            </w:pPr>
            <w:r w:rsidRPr="001C4DC1">
              <w:rPr>
                <w:sz w:val="20"/>
                <w:szCs w:val="20"/>
              </w:rPr>
              <w:t xml:space="preserve">Offices held at professional organizations </w:t>
            </w:r>
          </w:p>
          <w:p w:rsidR="00A913A0" w:rsidRPr="001C4DC1" w:rsidRDefault="00A913A0" w:rsidP="00C47F21">
            <w:pPr>
              <w:pStyle w:val="ListParagraph"/>
              <w:numPr>
                <w:ilvl w:val="0"/>
                <w:numId w:val="2"/>
              </w:numPr>
              <w:ind w:left="337" w:hanging="337"/>
              <w:rPr>
                <w:sz w:val="20"/>
                <w:szCs w:val="20"/>
              </w:rPr>
            </w:pPr>
            <w:r w:rsidRPr="001C4DC1">
              <w:rPr>
                <w:sz w:val="20"/>
                <w:szCs w:val="20"/>
              </w:rPr>
              <w:t xml:space="preserve">Serving as a reviewer of books, research articles, or any other professional assessment  </w:t>
            </w:r>
          </w:p>
          <w:p w:rsidR="00A913A0" w:rsidRPr="001C4DC1" w:rsidRDefault="00A913A0" w:rsidP="00C47F21">
            <w:pPr>
              <w:pStyle w:val="ListParagraph"/>
              <w:numPr>
                <w:ilvl w:val="0"/>
                <w:numId w:val="2"/>
              </w:numPr>
              <w:ind w:left="337" w:hanging="337"/>
              <w:rPr>
                <w:sz w:val="20"/>
                <w:szCs w:val="20"/>
              </w:rPr>
            </w:pPr>
            <w:r w:rsidRPr="001C4DC1">
              <w:rPr>
                <w:sz w:val="20"/>
                <w:szCs w:val="20"/>
              </w:rPr>
              <w:t xml:space="preserve">Serving as an editor of a journal </w:t>
            </w:r>
          </w:p>
          <w:p w:rsidR="00A913A0" w:rsidRPr="001C4DC1" w:rsidRDefault="00A913A0" w:rsidP="00C47F21">
            <w:pPr>
              <w:pStyle w:val="ListParagraph"/>
              <w:numPr>
                <w:ilvl w:val="0"/>
                <w:numId w:val="2"/>
              </w:numPr>
              <w:ind w:left="337" w:hanging="337"/>
              <w:rPr>
                <w:sz w:val="20"/>
                <w:szCs w:val="20"/>
              </w:rPr>
            </w:pPr>
            <w:r w:rsidRPr="001C4DC1">
              <w:rPr>
                <w:sz w:val="20"/>
                <w:szCs w:val="20"/>
              </w:rPr>
              <w:t>Any other contributions to professional organizations</w:t>
            </w:r>
          </w:p>
        </w:tc>
        <w:tc>
          <w:tcPr>
            <w:tcW w:w="4316" w:type="dxa"/>
          </w:tcPr>
          <w:p w:rsidR="00A913A0" w:rsidRPr="001C4DC1" w:rsidRDefault="00A913A0" w:rsidP="00C47F21">
            <w:pPr>
              <w:rPr>
                <w:b/>
                <w:sz w:val="20"/>
                <w:szCs w:val="20"/>
              </w:rPr>
            </w:pPr>
            <w:r w:rsidRPr="001C4DC1">
              <w:rPr>
                <w:b/>
                <w:sz w:val="20"/>
                <w:szCs w:val="20"/>
              </w:rPr>
              <w:t xml:space="preserve">Service to the profession </w:t>
            </w:r>
            <w:r>
              <w:rPr>
                <w:sz w:val="20"/>
                <w:szCs w:val="20"/>
              </w:rPr>
              <w:t>(a</w:t>
            </w:r>
            <w:r w:rsidRPr="001C4DC1">
              <w:rPr>
                <w:sz w:val="20"/>
                <w:szCs w:val="20"/>
              </w:rPr>
              <w:t>t</w:t>
            </w:r>
            <w:r>
              <w:rPr>
                <w:sz w:val="20"/>
                <w:szCs w:val="20"/>
              </w:rPr>
              <w:t xml:space="preserve"> least</w:t>
            </w:r>
            <w:r w:rsidRPr="001C4DC1">
              <w:rPr>
                <w:sz w:val="20"/>
                <w:szCs w:val="20"/>
              </w:rPr>
              <w:t xml:space="preserve"> two of the following)</w:t>
            </w:r>
            <w:r>
              <w:rPr>
                <w:sz w:val="20"/>
                <w:szCs w:val="20"/>
              </w:rPr>
              <w:t>:</w:t>
            </w:r>
          </w:p>
          <w:p w:rsidR="00A913A0" w:rsidRPr="001C4DC1" w:rsidRDefault="00A913A0" w:rsidP="00C47F21">
            <w:pPr>
              <w:pStyle w:val="ListParagraph"/>
              <w:numPr>
                <w:ilvl w:val="0"/>
                <w:numId w:val="2"/>
              </w:numPr>
              <w:ind w:left="340" w:hanging="340"/>
              <w:rPr>
                <w:sz w:val="20"/>
                <w:szCs w:val="20"/>
              </w:rPr>
            </w:pPr>
            <w:r w:rsidRPr="001C4DC1">
              <w:rPr>
                <w:sz w:val="20"/>
                <w:szCs w:val="20"/>
              </w:rPr>
              <w:t xml:space="preserve">Active membership to professional or academic organizations </w:t>
            </w:r>
          </w:p>
          <w:p w:rsidR="00A913A0" w:rsidRPr="001C4DC1" w:rsidRDefault="00A913A0" w:rsidP="00C47F21">
            <w:pPr>
              <w:pStyle w:val="ListParagraph"/>
              <w:numPr>
                <w:ilvl w:val="0"/>
                <w:numId w:val="2"/>
              </w:numPr>
              <w:ind w:left="340" w:hanging="340"/>
              <w:rPr>
                <w:sz w:val="20"/>
                <w:szCs w:val="20"/>
              </w:rPr>
            </w:pPr>
            <w:r w:rsidRPr="001C4DC1">
              <w:rPr>
                <w:sz w:val="20"/>
                <w:szCs w:val="20"/>
              </w:rPr>
              <w:t>Offices held at professional organizations</w:t>
            </w:r>
          </w:p>
          <w:p w:rsidR="00A913A0" w:rsidRPr="001C4DC1" w:rsidRDefault="00A913A0" w:rsidP="00C47F21">
            <w:pPr>
              <w:pStyle w:val="ListParagraph"/>
              <w:numPr>
                <w:ilvl w:val="0"/>
                <w:numId w:val="2"/>
              </w:numPr>
              <w:ind w:left="340" w:hanging="340"/>
              <w:rPr>
                <w:sz w:val="20"/>
                <w:szCs w:val="20"/>
              </w:rPr>
            </w:pPr>
            <w:r w:rsidRPr="001C4DC1">
              <w:rPr>
                <w:sz w:val="20"/>
                <w:szCs w:val="20"/>
              </w:rPr>
              <w:t xml:space="preserve">Serving as a reviewer of books, research articles, or any other professional assessment  </w:t>
            </w:r>
          </w:p>
          <w:p w:rsidR="00A913A0" w:rsidRPr="001C4DC1" w:rsidRDefault="00A913A0" w:rsidP="00C47F21">
            <w:pPr>
              <w:pStyle w:val="ListParagraph"/>
              <w:numPr>
                <w:ilvl w:val="0"/>
                <w:numId w:val="2"/>
              </w:numPr>
              <w:ind w:left="340" w:hanging="340"/>
              <w:rPr>
                <w:sz w:val="20"/>
                <w:szCs w:val="20"/>
              </w:rPr>
            </w:pPr>
            <w:r w:rsidRPr="001C4DC1">
              <w:rPr>
                <w:sz w:val="20"/>
                <w:szCs w:val="20"/>
              </w:rPr>
              <w:t>Serving as an editor of a journal or</w:t>
            </w:r>
          </w:p>
          <w:p w:rsidR="00A913A0" w:rsidRDefault="00A913A0" w:rsidP="00C47F21">
            <w:pPr>
              <w:pStyle w:val="ListParagraph"/>
              <w:numPr>
                <w:ilvl w:val="0"/>
                <w:numId w:val="2"/>
              </w:numPr>
              <w:ind w:left="340" w:hanging="340"/>
              <w:rPr>
                <w:sz w:val="20"/>
                <w:szCs w:val="20"/>
              </w:rPr>
            </w:pPr>
            <w:r w:rsidRPr="001C4DC1">
              <w:rPr>
                <w:sz w:val="20"/>
                <w:szCs w:val="20"/>
              </w:rPr>
              <w:t>Any other contributions to professional organizations</w:t>
            </w:r>
          </w:p>
          <w:p w:rsidR="00A913A0" w:rsidRPr="001C4DC1" w:rsidRDefault="00A913A0" w:rsidP="00C47F21">
            <w:pPr>
              <w:pStyle w:val="ListParagraph"/>
              <w:ind w:left="340"/>
              <w:rPr>
                <w:sz w:val="20"/>
                <w:szCs w:val="20"/>
              </w:rPr>
            </w:pPr>
          </w:p>
        </w:tc>
        <w:tc>
          <w:tcPr>
            <w:tcW w:w="4317" w:type="dxa"/>
          </w:tcPr>
          <w:p w:rsidR="00A913A0" w:rsidRPr="001C4DC1" w:rsidRDefault="00A913A0" w:rsidP="00C47F21">
            <w:pPr>
              <w:rPr>
                <w:b/>
                <w:sz w:val="20"/>
                <w:szCs w:val="20"/>
              </w:rPr>
            </w:pPr>
            <w:r w:rsidRPr="001C4DC1">
              <w:rPr>
                <w:b/>
                <w:sz w:val="20"/>
                <w:szCs w:val="20"/>
              </w:rPr>
              <w:t>Service to the profession</w:t>
            </w:r>
            <w:r>
              <w:rPr>
                <w:b/>
                <w:sz w:val="20"/>
                <w:szCs w:val="20"/>
              </w:rPr>
              <w:t>:</w:t>
            </w:r>
          </w:p>
          <w:p w:rsidR="00A913A0" w:rsidRPr="00E676FA" w:rsidRDefault="00A913A0" w:rsidP="00C47F21">
            <w:pPr>
              <w:pStyle w:val="ListParagraph"/>
              <w:numPr>
                <w:ilvl w:val="0"/>
                <w:numId w:val="2"/>
              </w:numPr>
              <w:ind w:left="344" w:hanging="344"/>
              <w:rPr>
                <w:sz w:val="20"/>
                <w:szCs w:val="20"/>
              </w:rPr>
            </w:pPr>
            <w:r w:rsidRPr="001C4DC1">
              <w:rPr>
                <w:sz w:val="20"/>
                <w:szCs w:val="20"/>
              </w:rPr>
              <w:t xml:space="preserve">Active membership to professional or academic organizations </w:t>
            </w:r>
          </w:p>
          <w:p w:rsidR="00A913A0" w:rsidRPr="001C4DC1" w:rsidRDefault="00A913A0" w:rsidP="00C47F21">
            <w:pPr>
              <w:pStyle w:val="ListParagraph"/>
              <w:numPr>
                <w:ilvl w:val="0"/>
                <w:numId w:val="2"/>
              </w:numPr>
              <w:ind w:left="344" w:hanging="344"/>
              <w:rPr>
                <w:sz w:val="20"/>
                <w:szCs w:val="20"/>
              </w:rPr>
            </w:pPr>
            <w:r w:rsidRPr="001C4DC1">
              <w:rPr>
                <w:sz w:val="20"/>
                <w:szCs w:val="20"/>
              </w:rPr>
              <w:t>Any other contributions to professional organizations</w:t>
            </w:r>
          </w:p>
        </w:tc>
      </w:tr>
      <w:tr w:rsidR="00A913A0" w:rsidRPr="001C4DC1" w:rsidTr="00C47F21">
        <w:tc>
          <w:tcPr>
            <w:tcW w:w="4317" w:type="dxa"/>
          </w:tcPr>
          <w:p w:rsidR="00A913A0" w:rsidRPr="00E676FA" w:rsidRDefault="00A913A0" w:rsidP="00C47F21">
            <w:pPr>
              <w:rPr>
                <w:sz w:val="20"/>
                <w:szCs w:val="20"/>
              </w:rPr>
            </w:pPr>
            <w:r w:rsidRPr="00E676FA">
              <w:rPr>
                <w:sz w:val="20"/>
                <w:szCs w:val="20"/>
              </w:rPr>
              <w:t>Other services that are verifiably equivalent to any of the above may be considered</w:t>
            </w:r>
            <w:r>
              <w:rPr>
                <w:sz w:val="20"/>
                <w:szCs w:val="20"/>
              </w:rPr>
              <w:t>.</w:t>
            </w:r>
          </w:p>
        </w:tc>
        <w:tc>
          <w:tcPr>
            <w:tcW w:w="4316" w:type="dxa"/>
          </w:tcPr>
          <w:p w:rsidR="00A913A0" w:rsidRPr="00E676FA" w:rsidRDefault="00A913A0" w:rsidP="00C47F21">
            <w:pPr>
              <w:rPr>
                <w:sz w:val="20"/>
                <w:szCs w:val="20"/>
              </w:rPr>
            </w:pPr>
            <w:r w:rsidRPr="00E676FA">
              <w:rPr>
                <w:sz w:val="20"/>
                <w:szCs w:val="20"/>
              </w:rPr>
              <w:t>Other services that are verifiably equivalent to any of the above may be considered</w:t>
            </w:r>
            <w:r>
              <w:rPr>
                <w:sz w:val="20"/>
                <w:szCs w:val="20"/>
              </w:rPr>
              <w:t>.</w:t>
            </w:r>
          </w:p>
        </w:tc>
        <w:tc>
          <w:tcPr>
            <w:tcW w:w="4317" w:type="dxa"/>
          </w:tcPr>
          <w:p w:rsidR="00A913A0" w:rsidRPr="00E676FA" w:rsidRDefault="00A913A0" w:rsidP="00C47F21">
            <w:pPr>
              <w:rPr>
                <w:sz w:val="20"/>
                <w:szCs w:val="20"/>
              </w:rPr>
            </w:pPr>
            <w:r w:rsidRPr="00E676FA">
              <w:rPr>
                <w:sz w:val="20"/>
                <w:szCs w:val="20"/>
              </w:rPr>
              <w:t>Other services that are verifiably equivalent to any of the above may be considered</w:t>
            </w:r>
            <w:r>
              <w:rPr>
                <w:sz w:val="20"/>
                <w:szCs w:val="20"/>
              </w:rPr>
              <w:t>.</w:t>
            </w:r>
          </w:p>
        </w:tc>
      </w:tr>
    </w:tbl>
    <w:p w:rsidR="00A913A0" w:rsidRPr="001C4DC1" w:rsidRDefault="00A913A0" w:rsidP="00A913A0">
      <w:pPr>
        <w:rPr>
          <w:sz w:val="20"/>
          <w:szCs w:val="20"/>
        </w:rPr>
      </w:pPr>
      <w:r>
        <w:rPr>
          <w:sz w:val="20"/>
          <w:szCs w:val="20"/>
        </w:rPr>
        <w:t>*</w:t>
      </w:r>
      <w:r w:rsidRPr="001C4DC1">
        <w:rPr>
          <w:sz w:val="20"/>
          <w:szCs w:val="20"/>
        </w:rPr>
        <w:t>Any portfolio that fails to meet “Satisfactory Service” will be rated as “Unsatisfactory”</w:t>
      </w:r>
    </w:p>
    <w:p w:rsidR="00A913A0" w:rsidRPr="001C4DC1" w:rsidRDefault="00A913A0" w:rsidP="00A913A0">
      <w:pPr>
        <w:rPr>
          <w:sz w:val="20"/>
          <w:szCs w:val="20"/>
        </w:rPr>
      </w:pPr>
    </w:p>
    <w:p w:rsidR="00A913A0" w:rsidRPr="001C4DC1" w:rsidRDefault="00A913A0" w:rsidP="00A913A0">
      <w:pPr>
        <w:rPr>
          <w:b/>
          <w:sz w:val="20"/>
          <w:szCs w:val="20"/>
        </w:rPr>
      </w:pPr>
    </w:p>
    <w:p w:rsidR="00A913A0" w:rsidRPr="001C4DC1" w:rsidRDefault="00A913A0" w:rsidP="00A913A0">
      <w:pPr>
        <w:rPr>
          <w:b/>
          <w:sz w:val="20"/>
          <w:szCs w:val="20"/>
        </w:rPr>
      </w:pPr>
    </w:p>
    <w:p w:rsidR="00A913A0" w:rsidRPr="001C4DC1" w:rsidRDefault="00A913A0" w:rsidP="00A913A0">
      <w:pPr>
        <w:rPr>
          <w:b/>
          <w:sz w:val="20"/>
          <w:szCs w:val="20"/>
        </w:rPr>
      </w:pPr>
    </w:p>
    <w:p w:rsidR="00A913A0" w:rsidRPr="001C4DC1" w:rsidRDefault="00A913A0" w:rsidP="00A913A0">
      <w:pPr>
        <w:rPr>
          <w:b/>
          <w:sz w:val="20"/>
          <w:szCs w:val="20"/>
        </w:rPr>
      </w:pPr>
    </w:p>
    <w:p w:rsidR="00A913A0" w:rsidRPr="001C4DC1"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Default="00A913A0" w:rsidP="00A913A0">
      <w:pPr>
        <w:pStyle w:val="NoSpacing"/>
        <w:jc w:val="center"/>
        <w:rPr>
          <w:b/>
          <w:sz w:val="20"/>
          <w:szCs w:val="20"/>
        </w:rPr>
      </w:pPr>
    </w:p>
    <w:p w:rsidR="00A913A0" w:rsidRPr="001C4DC1" w:rsidRDefault="00A913A0" w:rsidP="00A913A0">
      <w:pPr>
        <w:pStyle w:val="NoSpacing"/>
        <w:jc w:val="center"/>
        <w:rPr>
          <w:b/>
          <w:sz w:val="20"/>
          <w:szCs w:val="20"/>
        </w:rPr>
      </w:pPr>
    </w:p>
    <w:p w:rsidR="00A913A0" w:rsidRPr="001C4DC1" w:rsidRDefault="00A913A0" w:rsidP="00A913A0">
      <w:pPr>
        <w:pStyle w:val="NoSpacing"/>
        <w:jc w:val="center"/>
        <w:rPr>
          <w:b/>
          <w:sz w:val="20"/>
          <w:szCs w:val="20"/>
        </w:rPr>
      </w:pPr>
    </w:p>
    <w:p w:rsidR="00A913A0" w:rsidRPr="00E676FA" w:rsidRDefault="00A913A0" w:rsidP="00A913A0">
      <w:pPr>
        <w:pStyle w:val="NoSpacing"/>
        <w:jc w:val="center"/>
        <w:rPr>
          <w:b/>
          <w:sz w:val="24"/>
          <w:szCs w:val="24"/>
        </w:rPr>
      </w:pPr>
      <w:r w:rsidRPr="00E676FA">
        <w:rPr>
          <w:b/>
          <w:sz w:val="24"/>
          <w:szCs w:val="24"/>
        </w:rPr>
        <w:t>Appendix 3: Evaluation of Scholarly Activity for Promotion to the rank of Associate Professor and/or Tenure</w:t>
      </w:r>
    </w:p>
    <w:p w:rsidR="00A913A0" w:rsidRPr="00E676FA" w:rsidRDefault="00A913A0" w:rsidP="00A913A0">
      <w:pPr>
        <w:pStyle w:val="NoSpacing"/>
        <w:jc w:val="center"/>
        <w:rPr>
          <w:sz w:val="24"/>
          <w:szCs w:val="24"/>
        </w:rPr>
      </w:pPr>
      <w:r w:rsidRPr="00E676FA">
        <w:rPr>
          <w:sz w:val="24"/>
          <w:szCs w:val="24"/>
        </w:rPr>
        <w:t xml:space="preserve"> </w:t>
      </w:r>
    </w:p>
    <w:p w:rsidR="00A913A0" w:rsidRPr="00E676FA" w:rsidRDefault="00A913A0" w:rsidP="00A913A0">
      <w:pPr>
        <w:pStyle w:val="NoSpacing"/>
        <w:jc w:val="center"/>
        <w:rPr>
          <w:sz w:val="24"/>
          <w:szCs w:val="24"/>
        </w:rPr>
      </w:pPr>
      <w:r w:rsidRPr="00E676FA">
        <w:rPr>
          <w:sz w:val="24"/>
          <w:szCs w:val="24"/>
        </w:rPr>
        <w:t>(Expectations from last promotion</w:t>
      </w:r>
      <w:r w:rsidRPr="00A913A0">
        <w:rPr>
          <w:sz w:val="24"/>
          <w:szCs w:val="24"/>
        </w:rPr>
        <w:t xml:space="preserve"> </w:t>
      </w:r>
      <w:r>
        <w:rPr>
          <w:sz w:val="24"/>
          <w:szCs w:val="24"/>
        </w:rPr>
        <w:t>or initial appointment</w:t>
      </w:r>
      <w:r w:rsidRPr="00E676FA">
        <w:rPr>
          <w:sz w:val="24"/>
          <w:szCs w:val="24"/>
        </w:rPr>
        <w:t>)</w:t>
      </w:r>
    </w:p>
    <w:tbl>
      <w:tblPr>
        <w:tblStyle w:val="TableGrid"/>
        <w:tblW w:w="0" w:type="auto"/>
        <w:tblLook w:val="04A0" w:firstRow="1" w:lastRow="0" w:firstColumn="1" w:lastColumn="0" w:noHBand="0" w:noVBand="1"/>
      </w:tblPr>
      <w:tblGrid>
        <w:gridCol w:w="4317"/>
        <w:gridCol w:w="4317"/>
        <w:gridCol w:w="4316"/>
      </w:tblGrid>
      <w:tr w:rsidR="00A913A0" w:rsidRPr="001C4DC1" w:rsidTr="00C47F21">
        <w:tc>
          <w:tcPr>
            <w:tcW w:w="4317"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Excellent Scholarly Activity</w:t>
            </w:r>
            <w:r w:rsidRPr="001C4DC1">
              <w:rPr>
                <w:sz w:val="20"/>
                <w:szCs w:val="20"/>
              </w:rPr>
              <w:t>”</w:t>
            </w:r>
          </w:p>
        </w:tc>
        <w:tc>
          <w:tcPr>
            <w:tcW w:w="4317"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Commendable Scholarly Activity</w:t>
            </w:r>
            <w:r w:rsidRPr="001C4DC1">
              <w:rPr>
                <w:sz w:val="20"/>
                <w:szCs w:val="20"/>
              </w:rPr>
              <w:t>”</w:t>
            </w:r>
          </w:p>
        </w:tc>
        <w:tc>
          <w:tcPr>
            <w:tcW w:w="4316"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Satisfactory Scholarly Activity</w:t>
            </w:r>
            <w:r w:rsidRPr="001C4DC1">
              <w:rPr>
                <w:sz w:val="20"/>
                <w:szCs w:val="20"/>
              </w:rPr>
              <w:t>” *</w:t>
            </w:r>
          </w:p>
        </w:tc>
      </w:tr>
      <w:tr w:rsidR="00A913A0" w:rsidRPr="001C4DC1" w:rsidTr="00C47F21">
        <w:tc>
          <w:tcPr>
            <w:tcW w:w="4317" w:type="dxa"/>
          </w:tcPr>
          <w:p w:rsidR="00A913A0" w:rsidRPr="001C4DC1" w:rsidRDefault="00A913A0" w:rsidP="00C47F21">
            <w:pPr>
              <w:pStyle w:val="Default"/>
              <w:numPr>
                <w:ilvl w:val="0"/>
                <w:numId w:val="1"/>
              </w:numPr>
              <w:ind w:left="337" w:hanging="337"/>
              <w:rPr>
                <w:rFonts w:asciiTheme="minorHAnsi" w:hAnsiTheme="minorHAnsi"/>
                <w:sz w:val="20"/>
                <w:szCs w:val="20"/>
              </w:rPr>
            </w:pPr>
            <w:r>
              <w:rPr>
                <w:rFonts w:asciiTheme="minorHAnsi" w:hAnsiTheme="minorHAnsi"/>
                <w:sz w:val="20"/>
                <w:szCs w:val="20"/>
              </w:rPr>
              <w:t>Maintain a</w:t>
            </w:r>
            <w:r w:rsidRPr="001C4DC1">
              <w:rPr>
                <w:rFonts w:asciiTheme="minorHAnsi" w:hAnsiTheme="minorHAnsi"/>
                <w:sz w:val="20"/>
                <w:szCs w:val="20"/>
              </w:rPr>
              <w:t xml:space="preserve">n active and impactful research in the discipline </w:t>
            </w:r>
          </w:p>
        </w:tc>
        <w:tc>
          <w:tcPr>
            <w:tcW w:w="4317" w:type="dxa"/>
          </w:tcPr>
          <w:p w:rsidR="00A913A0" w:rsidRPr="001C4DC1" w:rsidRDefault="00A913A0" w:rsidP="00C47F21">
            <w:pPr>
              <w:pStyle w:val="Default"/>
              <w:numPr>
                <w:ilvl w:val="0"/>
                <w:numId w:val="1"/>
              </w:numPr>
              <w:ind w:left="340" w:hanging="340"/>
              <w:rPr>
                <w:rFonts w:asciiTheme="minorHAnsi" w:hAnsiTheme="minorHAnsi"/>
                <w:sz w:val="20"/>
                <w:szCs w:val="20"/>
              </w:rPr>
            </w:pPr>
            <w:r>
              <w:rPr>
                <w:rFonts w:asciiTheme="minorHAnsi" w:hAnsiTheme="minorHAnsi"/>
                <w:sz w:val="20"/>
                <w:szCs w:val="20"/>
              </w:rPr>
              <w:t>Maintain a</w:t>
            </w:r>
            <w:r w:rsidRPr="001C4DC1">
              <w:rPr>
                <w:rFonts w:asciiTheme="minorHAnsi" w:hAnsiTheme="minorHAnsi"/>
                <w:sz w:val="20"/>
                <w:szCs w:val="20"/>
              </w:rPr>
              <w:t xml:space="preserve">n active and impactful research in the discipline </w:t>
            </w:r>
          </w:p>
        </w:tc>
        <w:tc>
          <w:tcPr>
            <w:tcW w:w="4316" w:type="dxa"/>
          </w:tcPr>
          <w:p w:rsidR="00A913A0" w:rsidRPr="001C4DC1" w:rsidRDefault="00A913A0" w:rsidP="00C47F21">
            <w:pPr>
              <w:pStyle w:val="Default"/>
              <w:numPr>
                <w:ilvl w:val="0"/>
                <w:numId w:val="1"/>
              </w:numPr>
              <w:ind w:left="343" w:hanging="343"/>
              <w:rPr>
                <w:rFonts w:asciiTheme="minorHAnsi" w:hAnsiTheme="minorHAnsi"/>
                <w:sz w:val="20"/>
                <w:szCs w:val="20"/>
              </w:rPr>
            </w:pPr>
            <w:r>
              <w:rPr>
                <w:rFonts w:asciiTheme="minorHAnsi" w:hAnsiTheme="minorHAnsi"/>
                <w:sz w:val="20"/>
                <w:szCs w:val="20"/>
              </w:rPr>
              <w:t>Maintain a</w:t>
            </w:r>
            <w:r w:rsidRPr="001C4DC1">
              <w:rPr>
                <w:rFonts w:asciiTheme="minorHAnsi" w:hAnsiTheme="minorHAnsi"/>
                <w:sz w:val="20"/>
                <w:szCs w:val="20"/>
              </w:rPr>
              <w:t xml:space="preserve">n active and impactful research in the discipline </w:t>
            </w:r>
          </w:p>
        </w:tc>
      </w:tr>
      <w:tr w:rsidR="00A913A0" w:rsidRPr="001C4DC1" w:rsidTr="00C47F21">
        <w:tc>
          <w:tcPr>
            <w:tcW w:w="4317" w:type="dxa"/>
          </w:tcPr>
          <w:p w:rsidR="00A913A0" w:rsidRPr="001C4DC1" w:rsidRDefault="00A913A0" w:rsidP="00C47F21">
            <w:pPr>
              <w:pStyle w:val="ListParagraph"/>
              <w:numPr>
                <w:ilvl w:val="0"/>
                <w:numId w:val="1"/>
              </w:numPr>
              <w:ind w:left="337" w:hanging="337"/>
              <w:rPr>
                <w:sz w:val="20"/>
                <w:szCs w:val="20"/>
              </w:rPr>
            </w:pPr>
            <w:r w:rsidRPr="001C4DC1">
              <w:rPr>
                <w:sz w:val="20"/>
                <w:szCs w:val="20"/>
              </w:rPr>
              <w:t>Evidence of excellent progress on research aspect of development plan</w:t>
            </w:r>
          </w:p>
        </w:tc>
        <w:tc>
          <w:tcPr>
            <w:tcW w:w="4317" w:type="dxa"/>
          </w:tcPr>
          <w:p w:rsidR="00A913A0" w:rsidRPr="001C4DC1" w:rsidRDefault="00A913A0" w:rsidP="00C47F21">
            <w:pPr>
              <w:pStyle w:val="ListParagraph"/>
              <w:numPr>
                <w:ilvl w:val="0"/>
                <w:numId w:val="1"/>
              </w:numPr>
              <w:ind w:left="340" w:hanging="340"/>
              <w:rPr>
                <w:b/>
                <w:sz w:val="20"/>
                <w:szCs w:val="20"/>
              </w:rPr>
            </w:pPr>
            <w:r w:rsidRPr="001C4DC1">
              <w:rPr>
                <w:sz w:val="20"/>
                <w:szCs w:val="20"/>
              </w:rPr>
              <w:t>Evidence of commendable progress on research aspect of development plan</w:t>
            </w:r>
          </w:p>
        </w:tc>
        <w:tc>
          <w:tcPr>
            <w:tcW w:w="4316" w:type="dxa"/>
          </w:tcPr>
          <w:p w:rsidR="00A913A0" w:rsidRPr="001C4DC1" w:rsidRDefault="00A913A0" w:rsidP="00C47F21">
            <w:pPr>
              <w:pStyle w:val="ListParagraph"/>
              <w:numPr>
                <w:ilvl w:val="0"/>
                <w:numId w:val="1"/>
              </w:numPr>
              <w:ind w:left="343" w:hanging="343"/>
              <w:rPr>
                <w:b/>
                <w:sz w:val="20"/>
                <w:szCs w:val="20"/>
              </w:rPr>
            </w:pPr>
            <w:r w:rsidRPr="001C4DC1">
              <w:rPr>
                <w:sz w:val="20"/>
                <w:szCs w:val="20"/>
              </w:rPr>
              <w:t>Evidence of satisfactory progress on research aspect of development plan</w:t>
            </w:r>
          </w:p>
        </w:tc>
      </w:tr>
      <w:tr w:rsidR="00A913A0" w:rsidRPr="001C4DC1" w:rsidTr="00C47F21">
        <w:tc>
          <w:tcPr>
            <w:tcW w:w="4317" w:type="dxa"/>
          </w:tcPr>
          <w:p w:rsidR="00A913A0" w:rsidRPr="001C4DC1" w:rsidRDefault="00A913A0" w:rsidP="00C47F21">
            <w:pPr>
              <w:pStyle w:val="ListParagraph"/>
              <w:numPr>
                <w:ilvl w:val="0"/>
                <w:numId w:val="1"/>
              </w:numPr>
              <w:ind w:left="337" w:hanging="337"/>
              <w:rPr>
                <w:sz w:val="20"/>
                <w:szCs w:val="20"/>
              </w:rPr>
            </w:pPr>
            <w:r w:rsidRPr="001C4DC1">
              <w:rPr>
                <w:sz w:val="20"/>
                <w:szCs w:val="20"/>
              </w:rPr>
              <w:t>Three or more peer-reviewed research papers published in a journal distributed nationally or internationally</w:t>
            </w:r>
            <w:r>
              <w:rPr>
                <w:sz w:val="20"/>
                <w:szCs w:val="20"/>
              </w:rPr>
              <w:t xml:space="preserve">. </w:t>
            </w:r>
            <w:r w:rsidRPr="001C4DC1">
              <w:rPr>
                <w:sz w:val="20"/>
                <w:szCs w:val="20"/>
              </w:rPr>
              <w:t>(A</w:t>
            </w:r>
            <w:r>
              <w:rPr>
                <w:sz w:val="20"/>
                <w:szCs w:val="20"/>
              </w:rPr>
              <w:t xml:space="preserve"> funded,</w:t>
            </w:r>
            <w:r w:rsidRPr="001C4DC1">
              <w:rPr>
                <w:sz w:val="20"/>
                <w:szCs w:val="20"/>
              </w:rPr>
              <w:t xml:space="preserve"> significant</w:t>
            </w:r>
            <w:r>
              <w:rPr>
                <w:sz w:val="20"/>
                <w:szCs w:val="20"/>
              </w:rPr>
              <w:t>,</w:t>
            </w:r>
            <w:r w:rsidRPr="001C4DC1">
              <w:rPr>
                <w:sz w:val="20"/>
                <w:szCs w:val="20"/>
              </w:rPr>
              <w:t xml:space="preserve"> peer</w:t>
            </w:r>
            <w:r>
              <w:rPr>
                <w:sz w:val="20"/>
                <w:szCs w:val="20"/>
              </w:rPr>
              <w:t>-</w:t>
            </w:r>
            <w:r w:rsidRPr="001C4DC1">
              <w:rPr>
                <w:sz w:val="20"/>
                <w:szCs w:val="20"/>
              </w:rPr>
              <w:t>reviewed e</w:t>
            </w:r>
            <w:r>
              <w:rPr>
                <w:sz w:val="20"/>
                <w:szCs w:val="20"/>
              </w:rPr>
              <w:t xml:space="preserve">xtramural grant may replace one </w:t>
            </w:r>
            <w:r w:rsidRPr="001C4DC1">
              <w:rPr>
                <w:sz w:val="20"/>
                <w:szCs w:val="20"/>
              </w:rPr>
              <w:t>publication)</w:t>
            </w:r>
            <w:r>
              <w:rPr>
                <w:sz w:val="20"/>
                <w:szCs w:val="20"/>
              </w:rPr>
              <w:t>.</w:t>
            </w:r>
          </w:p>
        </w:tc>
        <w:tc>
          <w:tcPr>
            <w:tcW w:w="4317" w:type="dxa"/>
          </w:tcPr>
          <w:p w:rsidR="00A913A0" w:rsidRPr="001C4DC1" w:rsidRDefault="00A913A0" w:rsidP="00933CFE">
            <w:pPr>
              <w:pStyle w:val="ListParagraph"/>
              <w:numPr>
                <w:ilvl w:val="0"/>
                <w:numId w:val="1"/>
              </w:numPr>
              <w:ind w:left="340" w:hanging="340"/>
              <w:rPr>
                <w:sz w:val="20"/>
                <w:szCs w:val="20"/>
              </w:rPr>
            </w:pPr>
            <w:r w:rsidRPr="001C4DC1">
              <w:rPr>
                <w:sz w:val="20"/>
                <w:szCs w:val="20"/>
              </w:rPr>
              <w:t xml:space="preserve">Two peer-reviewed research papers published in a journal distributed nationally or internationally. </w:t>
            </w:r>
            <w:r w:rsidRPr="00E676FA">
              <w:rPr>
                <w:sz w:val="20"/>
                <w:szCs w:val="20"/>
              </w:rPr>
              <w:t xml:space="preserve">(A </w:t>
            </w:r>
            <w:r>
              <w:rPr>
                <w:sz w:val="20"/>
                <w:szCs w:val="20"/>
              </w:rPr>
              <w:t xml:space="preserve">funded, </w:t>
            </w:r>
            <w:r w:rsidRPr="00E676FA">
              <w:rPr>
                <w:sz w:val="20"/>
                <w:szCs w:val="20"/>
              </w:rPr>
              <w:t>significant</w:t>
            </w:r>
            <w:r>
              <w:rPr>
                <w:sz w:val="20"/>
                <w:szCs w:val="20"/>
              </w:rPr>
              <w:t>,</w:t>
            </w:r>
            <w:r w:rsidRPr="00E676FA">
              <w:rPr>
                <w:sz w:val="20"/>
                <w:szCs w:val="20"/>
              </w:rPr>
              <w:t xml:space="preserve"> peer</w:t>
            </w:r>
            <w:r>
              <w:rPr>
                <w:sz w:val="20"/>
                <w:szCs w:val="20"/>
              </w:rPr>
              <w:t>-</w:t>
            </w:r>
            <w:r w:rsidRPr="00E676FA">
              <w:rPr>
                <w:sz w:val="20"/>
                <w:szCs w:val="20"/>
              </w:rPr>
              <w:t>reviewed extramural grant may replace one publication).</w:t>
            </w:r>
          </w:p>
        </w:tc>
        <w:tc>
          <w:tcPr>
            <w:tcW w:w="4316" w:type="dxa"/>
          </w:tcPr>
          <w:p w:rsidR="00A913A0" w:rsidRPr="001C4DC1" w:rsidRDefault="00A913A0" w:rsidP="00C47F21">
            <w:pPr>
              <w:pStyle w:val="ListParagraph"/>
              <w:numPr>
                <w:ilvl w:val="0"/>
                <w:numId w:val="1"/>
              </w:numPr>
              <w:ind w:left="343" w:hanging="343"/>
              <w:rPr>
                <w:sz w:val="20"/>
                <w:szCs w:val="20"/>
              </w:rPr>
            </w:pPr>
            <w:r w:rsidRPr="001C4DC1">
              <w:rPr>
                <w:sz w:val="20"/>
                <w:szCs w:val="20"/>
              </w:rPr>
              <w:t xml:space="preserve">One peer-reviewed research papers published in a journal distributed nationally or internationally </w:t>
            </w:r>
          </w:p>
          <w:p w:rsidR="00A913A0" w:rsidRPr="001C4DC1" w:rsidRDefault="00A913A0" w:rsidP="00C47F21">
            <w:pPr>
              <w:ind w:left="343" w:hanging="343"/>
              <w:rPr>
                <w:sz w:val="20"/>
                <w:szCs w:val="20"/>
              </w:rPr>
            </w:pPr>
          </w:p>
        </w:tc>
      </w:tr>
      <w:tr w:rsidR="00A913A0" w:rsidRPr="001C4DC1" w:rsidTr="00C47F21">
        <w:tc>
          <w:tcPr>
            <w:tcW w:w="4317" w:type="dxa"/>
          </w:tcPr>
          <w:p w:rsidR="00A913A0" w:rsidRPr="001C4DC1" w:rsidRDefault="00A913A0" w:rsidP="00C47F21">
            <w:pPr>
              <w:rPr>
                <w:b/>
                <w:sz w:val="20"/>
                <w:szCs w:val="20"/>
              </w:rPr>
            </w:pPr>
            <w:r w:rsidRPr="001C4DC1">
              <w:rPr>
                <w:b/>
                <w:sz w:val="20"/>
                <w:szCs w:val="20"/>
              </w:rPr>
              <w:t>At least two of the following</w:t>
            </w:r>
            <w:r>
              <w:rPr>
                <w:b/>
                <w:sz w:val="20"/>
                <w:szCs w:val="20"/>
              </w:rPr>
              <w:t>:</w:t>
            </w:r>
          </w:p>
          <w:p w:rsidR="00A913A0" w:rsidRPr="001C4DC1" w:rsidRDefault="00A913A0" w:rsidP="00C47F21">
            <w:pPr>
              <w:pStyle w:val="ListParagraph"/>
              <w:numPr>
                <w:ilvl w:val="0"/>
                <w:numId w:val="1"/>
              </w:numPr>
              <w:ind w:left="337" w:hanging="337"/>
              <w:rPr>
                <w:b/>
                <w:sz w:val="20"/>
                <w:szCs w:val="20"/>
              </w:rPr>
            </w:pPr>
            <w:r w:rsidRPr="001C4DC1">
              <w:rPr>
                <w:sz w:val="20"/>
                <w:szCs w:val="20"/>
              </w:rPr>
              <w:t>Three or more peer-reviewed or invited abstracts</w:t>
            </w:r>
            <w:r w:rsidR="00933CFE">
              <w:rPr>
                <w:sz w:val="20"/>
                <w:szCs w:val="20"/>
              </w:rPr>
              <w:t>,</w:t>
            </w:r>
            <w:r w:rsidRPr="001C4DC1">
              <w:rPr>
                <w:sz w:val="20"/>
                <w:szCs w:val="20"/>
              </w:rPr>
              <w:t xml:space="preserve"> </w:t>
            </w:r>
            <w:r w:rsidR="00933CFE">
              <w:rPr>
                <w:sz w:val="20"/>
                <w:szCs w:val="20"/>
              </w:rPr>
              <w:t>or publications in conference proceedings</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Three or more presentations of scholarly work by the faculty member at regional and/or national meetings </w:t>
            </w:r>
          </w:p>
          <w:p w:rsidR="00A913A0" w:rsidRPr="001C4DC1" w:rsidRDefault="00A913A0" w:rsidP="00C47F21">
            <w:pPr>
              <w:pStyle w:val="ListParagraph"/>
              <w:numPr>
                <w:ilvl w:val="0"/>
                <w:numId w:val="1"/>
              </w:numPr>
              <w:ind w:left="337" w:hanging="337"/>
              <w:rPr>
                <w:b/>
                <w:sz w:val="20"/>
                <w:szCs w:val="20"/>
              </w:rPr>
            </w:pPr>
            <w:r w:rsidRPr="001C4DC1">
              <w:rPr>
                <w:sz w:val="20"/>
                <w:szCs w:val="20"/>
              </w:rPr>
              <w:t>Any two of each above plus two  presentations of scholarly work by any mentored student(s) at regional and/or national meetings</w:t>
            </w:r>
          </w:p>
          <w:p w:rsidR="00A913A0" w:rsidRPr="005147E8" w:rsidRDefault="00A913A0" w:rsidP="00933CFE">
            <w:pPr>
              <w:pStyle w:val="ListParagraph"/>
              <w:numPr>
                <w:ilvl w:val="0"/>
                <w:numId w:val="1"/>
              </w:numPr>
              <w:ind w:left="337" w:hanging="337"/>
              <w:rPr>
                <w:b/>
                <w:sz w:val="20"/>
                <w:szCs w:val="20"/>
              </w:rPr>
            </w:pPr>
            <w:r w:rsidRPr="001C4DC1">
              <w:rPr>
                <w:sz w:val="20"/>
                <w:szCs w:val="20"/>
              </w:rPr>
              <w:t xml:space="preserve">One </w:t>
            </w:r>
            <w:r>
              <w:rPr>
                <w:sz w:val="20"/>
                <w:szCs w:val="20"/>
              </w:rPr>
              <w:t xml:space="preserve">submitted, significant, peer-reviewed </w:t>
            </w:r>
            <w:r w:rsidRPr="001C4DC1">
              <w:rPr>
                <w:sz w:val="20"/>
                <w:szCs w:val="20"/>
              </w:rPr>
              <w:t>extramural grant</w:t>
            </w:r>
            <w:r>
              <w:rPr>
                <w:sz w:val="20"/>
                <w:szCs w:val="20"/>
              </w:rPr>
              <w:t xml:space="preserve"> (cannot also be counted as a publication)</w:t>
            </w:r>
          </w:p>
        </w:tc>
        <w:tc>
          <w:tcPr>
            <w:tcW w:w="4317" w:type="dxa"/>
          </w:tcPr>
          <w:p w:rsidR="00A913A0" w:rsidRPr="001C4DC1" w:rsidRDefault="00A913A0" w:rsidP="00C47F21">
            <w:pPr>
              <w:rPr>
                <w:sz w:val="20"/>
                <w:szCs w:val="20"/>
              </w:rPr>
            </w:pPr>
            <w:r w:rsidRPr="001C4DC1">
              <w:rPr>
                <w:b/>
                <w:sz w:val="20"/>
                <w:szCs w:val="20"/>
              </w:rPr>
              <w:t>At least two of the following</w:t>
            </w:r>
            <w:r>
              <w:rPr>
                <w:b/>
                <w:sz w:val="20"/>
                <w:szCs w:val="20"/>
              </w:rPr>
              <w:t>:</w:t>
            </w:r>
          </w:p>
          <w:p w:rsidR="00A913A0" w:rsidRPr="001C4DC1" w:rsidRDefault="00A913A0" w:rsidP="00C47F21">
            <w:pPr>
              <w:pStyle w:val="ListParagraph"/>
              <w:numPr>
                <w:ilvl w:val="0"/>
                <w:numId w:val="1"/>
              </w:numPr>
              <w:ind w:left="340"/>
              <w:rPr>
                <w:sz w:val="20"/>
                <w:szCs w:val="20"/>
              </w:rPr>
            </w:pPr>
            <w:r w:rsidRPr="001C4DC1">
              <w:rPr>
                <w:sz w:val="20"/>
                <w:szCs w:val="20"/>
              </w:rPr>
              <w:t>Two peer-reviewed or invited abstracts</w:t>
            </w:r>
            <w:r w:rsidR="00933CFE">
              <w:rPr>
                <w:sz w:val="20"/>
                <w:szCs w:val="20"/>
              </w:rPr>
              <w:t>,</w:t>
            </w:r>
            <w:r w:rsidR="00933CFE" w:rsidRPr="001C4DC1">
              <w:rPr>
                <w:sz w:val="20"/>
                <w:szCs w:val="20"/>
              </w:rPr>
              <w:t xml:space="preserve"> </w:t>
            </w:r>
            <w:r w:rsidR="00933CFE">
              <w:rPr>
                <w:sz w:val="20"/>
                <w:szCs w:val="20"/>
              </w:rPr>
              <w:t>or publications in conference proceedings</w:t>
            </w:r>
            <w:r w:rsidRPr="001C4DC1">
              <w:rPr>
                <w:sz w:val="20"/>
                <w:szCs w:val="20"/>
              </w:rPr>
              <w:t xml:space="preserve"> </w:t>
            </w:r>
          </w:p>
          <w:p w:rsidR="00A913A0" w:rsidRPr="001C4DC1" w:rsidRDefault="00A913A0" w:rsidP="00C47F21">
            <w:pPr>
              <w:pStyle w:val="ListParagraph"/>
              <w:numPr>
                <w:ilvl w:val="0"/>
                <w:numId w:val="1"/>
              </w:numPr>
              <w:ind w:left="340"/>
              <w:rPr>
                <w:sz w:val="20"/>
                <w:szCs w:val="20"/>
              </w:rPr>
            </w:pPr>
            <w:r w:rsidRPr="001C4DC1">
              <w:rPr>
                <w:sz w:val="20"/>
                <w:szCs w:val="20"/>
              </w:rPr>
              <w:t>Two presentations of scholarly work by the faculty member at regional and/or national meetings</w:t>
            </w:r>
          </w:p>
          <w:p w:rsidR="00A913A0" w:rsidRPr="001C4DC1" w:rsidRDefault="00A913A0" w:rsidP="00C47F21">
            <w:pPr>
              <w:pStyle w:val="ListParagraph"/>
              <w:numPr>
                <w:ilvl w:val="0"/>
                <w:numId w:val="1"/>
              </w:numPr>
              <w:ind w:left="340"/>
              <w:rPr>
                <w:sz w:val="20"/>
                <w:szCs w:val="20"/>
              </w:rPr>
            </w:pPr>
            <w:r w:rsidRPr="001C4DC1">
              <w:rPr>
                <w:sz w:val="20"/>
                <w:szCs w:val="20"/>
              </w:rPr>
              <w:t>One of each above  plus one presentations of scholarly work by any mentored student(s) at regional and/or national meetings</w:t>
            </w:r>
          </w:p>
          <w:p w:rsidR="00A913A0" w:rsidRPr="005147E8" w:rsidRDefault="00A913A0" w:rsidP="00C47F21">
            <w:pPr>
              <w:pStyle w:val="ListParagraph"/>
              <w:numPr>
                <w:ilvl w:val="0"/>
                <w:numId w:val="1"/>
              </w:numPr>
              <w:ind w:left="340"/>
              <w:rPr>
                <w:sz w:val="20"/>
                <w:szCs w:val="20"/>
              </w:rPr>
            </w:pPr>
            <w:r w:rsidRPr="001C4DC1">
              <w:rPr>
                <w:sz w:val="20"/>
                <w:szCs w:val="20"/>
              </w:rPr>
              <w:t>One</w:t>
            </w:r>
            <w:r>
              <w:rPr>
                <w:sz w:val="20"/>
                <w:szCs w:val="20"/>
              </w:rPr>
              <w:t xml:space="preserve"> funded</w:t>
            </w:r>
            <w:r w:rsidRPr="001C4DC1">
              <w:rPr>
                <w:sz w:val="20"/>
                <w:szCs w:val="20"/>
              </w:rPr>
              <w:t xml:space="preserve"> intramural grant</w:t>
            </w:r>
          </w:p>
          <w:p w:rsidR="00A913A0" w:rsidRPr="005147E8" w:rsidRDefault="00A913A0" w:rsidP="00C47F21">
            <w:pPr>
              <w:ind w:left="-20"/>
              <w:rPr>
                <w:sz w:val="20"/>
                <w:szCs w:val="20"/>
              </w:rPr>
            </w:pPr>
          </w:p>
        </w:tc>
        <w:tc>
          <w:tcPr>
            <w:tcW w:w="4316" w:type="dxa"/>
          </w:tcPr>
          <w:p w:rsidR="00A913A0" w:rsidRPr="001C4DC1" w:rsidRDefault="00A913A0" w:rsidP="00C47F21">
            <w:pPr>
              <w:rPr>
                <w:sz w:val="20"/>
                <w:szCs w:val="20"/>
              </w:rPr>
            </w:pPr>
            <w:r w:rsidRPr="001C4DC1">
              <w:rPr>
                <w:b/>
                <w:sz w:val="20"/>
                <w:szCs w:val="20"/>
              </w:rPr>
              <w:t>At least two of the following</w:t>
            </w:r>
          </w:p>
          <w:p w:rsidR="00A913A0" w:rsidRPr="001C4DC1" w:rsidRDefault="00A913A0" w:rsidP="00C47F21">
            <w:pPr>
              <w:pStyle w:val="ListParagraph"/>
              <w:numPr>
                <w:ilvl w:val="0"/>
                <w:numId w:val="1"/>
              </w:numPr>
              <w:ind w:left="343" w:hanging="343"/>
              <w:rPr>
                <w:sz w:val="20"/>
                <w:szCs w:val="20"/>
              </w:rPr>
            </w:pPr>
            <w:r w:rsidRPr="001C4DC1">
              <w:rPr>
                <w:sz w:val="20"/>
                <w:szCs w:val="20"/>
              </w:rPr>
              <w:t>Two peer-reviewed or invited abstracts</w:t>
            </w:r>
            <w:r w:rsidR="00933CFE">
              <w:rPr>
                <w:sz w:val="20"/>
                <w:szCs w:val="20"/>
              </w:rPr>
              <w:t>,</w:t>
            </w:r>
            <w:r w:rsidR="00933CFE" w:rsidRPr="001C4DC1">
              <w:rPr>
                <w:sz w:val="20"/>
                <w:szCs w:val="20"/>
              </w:rPr>
              <w:t xml:space="preserve"> </w:t>
            </w:r>
            <w:r w:rsidR="00933CFE">
              <w:rPr>
                <w:sz w:val="20"/>
                <w:szCs w:val="20"/>
              </w:rPr>
              <w:t>or publications in conference proceedings</w:t>
            </w:r>
            <w:r w:rsidRPr="001C4DC1">
              <w:rPr>
                <w:sz w:val="20"/>
                <w:szCs w:val="20"/>
              </w:rPr>
              <w:t xml:space="preserve"> </w:t>
            </w:r>
          </w:p>
          <w:p w:rsidR="00A913A0" w:rsidRPr="001C4DC1" w:rsidRDefault="00A913A0" w:rsidP="00C47F21">
            <w:pPr>
              <w:pStyle w:val="ListParagraph"/>
              <w:numPr>
                <w:ilvl w:val="0"/>
                <w:numId w:val="1"/>
              </w:numPr>
              <w:ind w:left="343" w:hanging="343"/>
              <w:rPr>
                <w:sz w:val="20"/>
                <w:szCs w:val="20"/>
              </w:rPr>
            </w:pPr>
            <w:r w:rsidRPr="001C4DC1">
              <w:rPr>
                <w:sz w:val="20"/>
                <w:szCs w:val="20"/>
              </w:rPr>
              <w:t xml:space="preserve"> Two presentations of scholarly work by the faculty member at regional and/or national meetings </w:t>
            </w:r>
            <w:r w:rsidRPr="001C4DC1">
              <w:rPr>
                <w:b/>
                <w:sz w:val="20"/>
                <w:szCs w:val="20"/>
              </w:rPr>
              <w:t xml:space="preserve"> </w:t>
            </w:r>
          </w:p>
          <w:p w:rsidR="00A913A0" w:rsidRPr="001C4DC1" w:rsidRDefault="00A913A0" w:rsidP="00C47F21">
            <w:pPr>
              <w:pStyle w:val="ListParagraph"/>
              <w:numPr>
                <w:ilvl w:val="0"/>
                <w:numId w:val="1"/>
              </w:numPr>
              <w:ind w:left="343" w:hanging="343"/>
              <w:rPr>
                <w:sz w:val="20"/>
                <w:szCs w:val="20"/>
              </w:rPr>
            </w:pPr>
            <w:r w:rsidRPr="001C4DC1">
              <w:rPr>
                <w:sz w:val="20"/>
                <w:szCs w:val="20"/>
              </w:rPr>
              <w:t>One of the two above plus one presentations of scholarly work by any mentored student(s) at regional and/or national meetings</w:t>
            </w:r>
          </w:p>
          <w:p w:rsidR="00A913A0" w:rsidRDefault="00A913A0" w:rsidP="00C47F21">
            <w:pPr>
              <w:pStyle w:val="ListParagraph"/>
              <w:numPr>
                <w:ilvl w:val="0"/>
                <w:numId w:val="1"/>
              </w:numPr>
              <w:ind w:left="343" w:hanging="343"/>
              <w:rPr>
                <w:sz w:val="20"/>
                <w:szCs w:val="20"/>
              </w:rPr>
            </w:pPr>
            <w:r w:rsidRPr="001C4DC1">
              <w:rPr>
                <w:sz w:val="20"/>
                <w:szCs w:val="20"/>
              </w:rPr>
              <w:t>One</w:t>
            </w:r>
            <w:r>
              <w:rPr>
                <w:sz w:val="20"/>
                <w:szCs w:val="20"/>
              </w:rPr>
              <w:t xml:space="preserve"> funded</w:t>
            </w:r>
            <w:r w:rsidRPr="001C4DC1">
              <w:rPr>
                <w:sz w:val="20"/>
                <w:szCs w:val="20"/>
              </w:rPr>
              <w:t xml:space="preserve"> intramural grant</w:t>
            </w:r>
          </w:p>
          <w:p w:rsidR="00A913A0" w:rsidRPr="005147E8" w:rsidRDefault="00A913A0" w:rsidP="00C47F21">
            <w:pPr>
              <w:rPr>
                <w:sz w:val="20"/>
                <w:szCs w:val="20"/>
              </w:rPr>
            </w:pPr>
          </w:p>
        </w:tc>
      </w:tr>
      <w:tr w:rsidR="00A913A0" w:rsidRPr="001C4DC1" w:rsidTr="00C47F21">
        <w:tc>
          <w:tcPr>
            <w:tcW w:w="4317" w:type="dxa"/>
          </w:tcPr>
          <w:p w:rsidR="00A913A0" w:rsidRPr="001C4DC1" w:rsidRDefault="00A913A0" w:rsidP="00C47F21">
            <w:pPr>
              <w:pStyle w:val="ListParagraph"/>
              <w:numPr>
                <w:ilvl w:val="0"/>
                <w:numId w:val="2"/>
              </w:numPr>
              <w:ind w:left="337" w:hanging="337"/>
              <w:rPr>
                <w:sz w:val="20"/>
                <w:szCs w:val="20"/>
              </w:rPr>
            </w:pPr>
            <w:r>
              <w:rPr>
                <w:sz w:val="20"/>
                <w:szCs w:val="20"/>
              </w:rPr>
              <w:t>**</w:t>
            </w:r>
            <w:r w:rsidRPr="001C4DC1">
              <w:rPr>
                <w:sz w:val="20"/>
                <w:szCs w:val="20"/>
              </w:rPr>
              <w:t>Any other scholarly activities that are verifiably equivalent to the above may be considered</w:t>
            </w:r>
            <w:r>
              <w:rPr>
                <w:sz w:val="20"/>
                <w:szCs w:val="20"/>
              </w:rPr>
              <w:t>.</w:t>
            </w:r>
          </w:p>
        </w:tc>
        <w:tc>
          <w:tcPr>
            <w:tcW w:w="4317" w:type="dxa"/>
          </w:tcPr>
          <w:p w:rsidR="00A913A0" w:rsidRPr="001C4DC1" w:rsidRDefault="00B130F7" w:rsidP="00C47F21">
            <w:pPr>
              <w:pStyle w:val="ListParagraph"/>
              <w:numPr>
                <w:ilvl w:val="0"/>
                <w:numId w:val="2"/>
              </w:numPr>
              <w:ind w:left="340" w:hanging="340"/>
              <w:rPr>
                <w:sz w:val="20"/>
                <w:szCs w:val="20"/>
              </w:rPr>
            </w:pPr>
            <w:r>
              <w:rPr>
                <w:sz w:val="20"/>
                <w:szCs w:val="20"/>
              </w:rPr>
              <w:t>**</w:t>
            </w:r>
            <w:r w:rsidR="00A913A0" w:rsidRPr="001C4DC1">
              <w:rPr>
                <w:sz w:val="20"/>
                <w:szCs w:val="20"/>
              </w:rPr>
              <w:t>Any other scholarly activities that are verifiably equivalent to the above may be considered</w:t>
            </w:r>
            <w:r w:rsidR="00A913A0">
              <w:rPr>
                <w:sz w:val="20"/>
                <w:szCs w:val="20"/>
              </w:rPr>
              <w:t>.</w:t>
            </w:r>
          </w:p>
        </w:tc>
        <w:tc>
          <w:tcPr>
            <w:tcW w:w="4316" w:type="dxa"/>
          </w:tcPr>
          <w:p w:rsidR="00A913A0" w:rsidRPr="001C4DC1" w:rsidRDefault="00B130F7" w:rsidP="00C47F21">
            <w:pPr>
              <w:pStyle w:val="ListParagraph"/>
              <w:numPr>
                <w:ilvl w:val="0"/>
                <w:numId w:val="2"/>
              </w:numPr>
              <w:ind w:left="343"/>
              <w:rPr>
                <w:sz w:val="20"/>
                <w:szCs w:val="20"/>
              </w:rPr>
            </w:pPr>
            <w:r>
              <w:rPr>
                <w:sz w:val="20"/>
                <w:szCs w:val="20"/>
              </w:rPr>
              <w:t>**</w:t>
            </w:r>
            <w:r w:rsidR="00A913A0" w:rsidRPr="001C4DC1">
              <w:rPr>
                <w:sz w:val="20"/>
                <w:szCs w:val="20"/>
              </w:rPr>
              <w:t>Any other scholarly activities that are verifiably equivalent to the above may be considered</w:t>
            </w:r>
            <w:r w:rsidR="00A913A0">
              <w:rPr>
                <w:sz w:val="20"/>
                <w:szCs w:val="20"/>
              </w:rPr>
              <w:t>.</w:t>
            </w:r>
          </w:p>
        </w:tc>
      </w:tr>
    </w:tbl>
    <w:p w:rsidR="00A913A0" w:rsidRDefault="00A913A0" w:rsidP="00A913A0">
      <w:pPr>
        <w:spacing w:after="0" w:line="240" w:lineRule="auto"/>
        <w:rPr>
          <w:sz w:val="20"/>
          <w:szCs w:val="20"/>
        </w:rPr>
      </w:pPr>
      <w:r>
        <w:rPr>
          <w:sz w:val="20"/>
          <w:szCs w:val="20"/>
        </w:rPr>
        <w:t>*</w:t>
      </w:r>
      <w:r w:rsidRPr="001C4DC1">
        <w:rPr>
          <w:sz w:val="20"/>
          <w:szCs w:val="20"/>
        </w:rPr>
        <w:t>Any portfolio that fails to meet “Satisfactory Scholarly Activity” will be rated as “Unsatisfactory”</w:t>
      </w:r>
    </w:p>
    <w:p w:rsidR="00A913A0" w:rsidRPr="001C4DC1" w:rsidRDefault="00A913A0" w:rsidP="004C6FD1">
      <w:pPr>
        <w:spacing w:after="0" w:line="240" w:lineRule="auto"/>
        <w:rPr>
          <w:sz w:val="20"/>
          <w:szCs w:val="20"/>
        </w:rPr>
      </w:pPr>
      <w:r>
        <w:rPr>
          <w:sz w:val="20"/>
          <w:szCs w:val="20"/>
        </w:rPr>
        <w:t xml:space="preserve">** </w:t>
      </w:r>
      <w:r w:rsidRPr="004C6FD1">
        <w:rPr>
          <w:sz w:val="20"/>
          <w:szCs w:val="20"/>
        </w:rPr>
        <w:t>Special certifications achieved in Nursing may be considered.</w:t>
      </w:r>
      <w:r w:rsidR="004C6FD1" w:rsidRPr="004C6FD1">
        <w:rPr>
          <w:rFonts w:cs="Tahoma"/>
          <w:color w:val="000000"/>
          <w:sz w:val="20"/>
          <w:szCs w:val="20"/>
        </w:rPr>
        <w:t xml:space="preserve"> NP or DNP Clinical Nursing Practice may be considered, e.g., 300, 200, 100, exce</w:t>
      </w:r>
      <w:r w:rsidR="004C6FD1">
        <w:rPr>
          <w:rFonts w:cs="Tahoma"/>
          <w:color w:val="000000"/>
          <w:sz w:val="20"/>
          <w:szCs w:val="20"/>
        </w:rPr>
        <w:t>llent, commendable, satisfactory.</w:t>
      </w:r>
    </w:p>
    <w:p w:rsidR="00A913A0" w:rsidRPr="00211DA8" w:rsidRDefault="00A913A0" w:rsidP="00A913A0">
      <w:pPr>
        <w:jc w:val="center"/>
        <w:rPr>
          <w:b/>
          <w:sz w:val="24"/>
          <w:szCs w:val="24"/>
        </w:rPr>
      </w:pPr>
      <w:r w:rsidRPr="001C4DC1">
        <w:rPr>
          <w:b/>
          <w:sz w:val="20"/>
          <w:szCs w:val="20"/>
        </w:rPr>
        <w:br w:type="page"/>
      </w:r>
      <w:r w:rsidRPr="00211DA8">
        <w:rPr>
          <w:b/>
          <w:sz w:val="24"/>
          <w:szCs w:val="24"/>
        </w:rPr>
        <w:lastRenderedPageBreak/>
        <w:t>Appendix 4: Evaluation of Scholarly Activity for Promotion to the rank of Professor and/or Tenure</w:t>
      </w:r>
    </w:p>
    <w:p w:rsidR="00A913A0" w:rsidRPr="00211DA8" w:rsidRDefault="00A913A0" w:rsidP="00A913A0">
      <w:pPr>
        <w:pStyle w:val="NoSpacing"/>
        <w:jc w:val="center"/>
        <w:rPr>
          <w:sz w:val="24"/>
          <w:szCs w:val="24"/>
        </w:rPr>
      </w:pPr>
      <w:r w:rsidRPr="00211DA8">
        <w:rPr>
          <w:sz w:val="24"/>
          <w:szCs w:val="24"/>
        </w:rPr>
        <w:t xml:space="preserve"> (Expectations from last promotion</w:t>
      </w:r>
      <w:r w:rsidRPr="00A913A0">
        <w:rPr>
          <w:sz w:val="24"/>
          <w:szCs w:val="24"/>
        </w:rPr>
        <w:t xml:space="preserve"> </w:t>
      </w:r>
      <w:r>
        <w:rPr>
          <w:sz w:val="24"/>
          <w:szCs w:val="24"/>
        </w:rPr>
        <w:t>or initial appointment</w:t>
      </w:r>
      <w:r w:rsidRPr="00211DA8">
        <w:rPr>
          <w:sz w:val="24"/>
          <w:szCs w:val="24"/>
        </w:rPr>
        <w:t>)</w:t>
      </w:r>
    </w:p>
    <w:tbl>
      <w:tblPr>
        <w:tblStyle w:val="TableGrid"/>
        <w:tblW w:w="0" w:type="auto"/>
        <w:tblLook w:val="04A0" w:firstRow="1" w:lastRow="0" w:firstColumn="1" w:lastColumn="0" w:noHBand="0" w:noVBand="1"/>
      </w:tblPr>
      <w:tblGrid>
        <w:gridCol w:w="4317"/>
        <w:gridCol w:w="4317"/>
        <w:gridCol w:w="4316"/>
      </w:tblGrid>
      <w:tr w:rsidR="00A913A0" w:rsidRPr="001C4DC1" w:rsidTr="00C47F21">
        <w:tc>
          <w:tcPr>
            <w:tcW w:w="4317"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Excellent Scholarly Activity</w:t>
            </w:r>
            <w:r w:rsidRPr="001C4DC1">
              <w:rPr>
                <w:sz w:val="20"/>
                <w:szCs w:val="20"/>
              </w:rPr>
              <w:t>”</w:t>
            </w:r>
          </w:p>
        </w:tc>
        <w:tc>
          <w:tcPr>
            <w:tcW w:w="4317"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Commendable Scholarly Activity</w:t>
            </w:r>
            <w:r w:rsidRPr="001C4DC1">
              <w:rPr>
                <w:sz w:val="20"/>
                <w:szCs w:val="20"/>
              </w:rPr>
              <w:t>”</w:t>
            </w:r>
          </w:p>
        </w:tc>
        <w:tc>
          <w:tcPr>
            <w:tcW w:w="4316" w:type="dxa"/>
          </w:tcPr>
          <w:p w:rsidR="00A913A0" w:rsidRPr="001C4DC1" w:rsidRDefault="00A913A0" w:rsidP="00C47F21">
            <w:pPr>
              <w:jc w:val="center"/>
              <w:rPr>
                <w:sz w:val="20"/>
                <w:szCs w:val="20"/>
              </w:rPr>
            </w:pPr>
            <w:r w:rsidRPr="001C4DC1">
              <w:rPr>
                <w:sz w:val="20"/>
                <w:szCs w:val="20"/>
              </w:rPr>
              <w:t xml:space="preserve">Demonstrable evidence to satisfy </w:t>
            </w:r>
          </w:p>
          <w:p w:rsidR="00A913A0" w:rsidRPr="001C4DC1" w:rsidRDefault="00A913A0" w:rsidP="00C47F21">
            <w:pPr>
              <w:jc w:val="center"/>
              <w:rPr>
                <w:sz w:val="20"/>
                <w:szCs w:val="20"/>
              </w:rPr>
            </w:pPr>
            <w:r w:rsidRPr="001C4DC1">
              <w:rPr>
                <w:sz w:val="20"/>
                <w:szCs w:val="20"/>
              </w:rPr>
              <w:t>“</w:t>
            </w:r>
            <w:r w:rsidRPr="001C4DC1">
              <w:rPr>
                <w:b/>
                <w:sz w:val="20"/>
                <w:szCs w:val="20"/>
              </w:rPr>
              <w:t>Satisfactory Scholarly Activity</w:t>
            </w:r>
            <w:r w:rsidRPr="001C4DC1">
              <w:rPr>
                <w:sz w:val="20"/>
                <w:szCs w:val="20"/>
              </w:rPr>
              <w:t>” *</w:t>
            </w:r>
          </w:p>
        </w:tc>
      </w:tr>
      <w:tr w:rsidR="00A913A0" w:rsidRPr="001C4DC1" w:rsidTr="00C47F21">
        <w:tc>
          <w:tcPr>
            <w:tcW w:w="4317" w:type="dxa"/>
          </w:tcPr>
          <w:p w:rsidR="00A913A0" w:rsidRPr="001C4DC1" w:rsidRDefault="00A913A0" w:rsidP="00C47F21">
            <w:pPr>
              <w:pStyle w:val="Default"/>
              <w:numPr>
                <w:ilvl w:val="0"/>
                <w:numId w:val="1"/>
              </w:numPr>
              <w:ind w:left="337" w:hanging="337"/>
              <w:rPr>
                <w:rFonts w:asciiTheme="minorHAnsi" w:hAnsiTheme="minorHAnsi"/>
                <w:sz w:val="20"/>
                <w:szCs w:val="20"/>
              </w:rPr>
            </w:pPr>
            <w:r>
              <w:rPr>
                <w:rFonts w:asciiTheme="minorHAnsi" w:hAnsiTheme="minorHAnsi"/>
                <w:sz w:val="20"/>
                <w:szCs w:val="20"/>
              </w:rPr>
              <w:t>Maintain a</w:t>
            </w:r>
            <w:r w:rsidRPr="001C4DC1">
              <w:rPr>
                <w:rFonts w:asciiTheme="minorHAnsi" w:hAnsiTheme="minorHAnsi"/>
                <w:sz w:val="20"/>
                <w:szCs w:val="20"/>
              </w:rPr>
              <w:t xml:space="preserve">n active and impactful research in the discipline </w:t>
            </w:r>
          </w:p>
        </w:tc>
        <w:tc>
          <w:tcPr>
            <w:tcW w:w="4317" w:type="dxa"/>
          </w:tcPr>
          <w:p w:rsidR="00A913A0" w:rsidRPr="001C4DC1" w:rsidRDefault="00A913A0" w:rsidP="00C47F21">
            <w:pPr>
              <w:pStyle w:val="Default"/>
              <w:numPr>
                <w:ilvl w:val="0"/>
                <w:numId w:val="1"/>
              </w:numPr>
              <w:ind w:left="340" w:hanging="340"/>
              <w:rPr>
                <w:rFonts w:asciiTheme="minorHAnsi" w:hAnsiTheme="minorHAnsi"/>
                <w:sz w:val="20"/>
                <w:szCs w:val="20"/>
              </w:rPr>
            </w:pPr>
            <w:r>
              <w:rPr>
                <w:rFonts w:asciiTheme="minorHAnsi" w:hAnsiTheme="minorHAnsi"/>
                <w:sz w:val="20"/>
                <w:szCs w:val="20"/>
              </w:rPr>
              <w:t>Maintai</w:t>
            </w:r>
            <w:r w:rsidRPr="001C4DC1">
              <w:rPr>
                <w:rFonts w:asciiTheme="minorHAnsi" w:hAnsiTheme="minorHAnsi"/>
                <w:sz w:val="20"/>
                <w:szCs w:val="20"/>
              </w:rPr>
              <w:t>n</w:t>
            </w:r>
            <w:r>
              <w:rPr>
                <w:rFonts w:asciiTheme="minorHAnsi" w:hAnsiTheme="minorHAnsi"/>
                <w:sz w:val="20"/>
                <w:szCs w:val="20"/>
              </w:rPr>
              <w:t xml:space="preserve"> an</w:t>
            </w:r>
            <w:r w:rsidRPr="001C4DC1">
              <w:rPr>
                <w:rFonts w:asciiTheme="minorHAnsi" w:hAnsiTheme="minorHAnsi"/>
                <w:sz w:val="20"/>
                <w:szCs w:val="20"/>
              </w:rPr>
              <w:t xml:space="preserve"> active and impactful research in the discipline </w:t>
            </w:r>
          </w:p>
        </w:tc>
        <w:tc>
          <w:tcPr>
            <w:tcW w:w="4316" w:type="dxa"/>
          </w:tcPr>
          <w:p w:rsidR="00A913A0" w:rsidRPr="001C4DC1" w:rsidRDefault="00A913A0" w:rsidP="00C47F21">
            <w:pPr>
              <w:pStyle w:val="Default"/>
              <w:numPr>
                <w:ilvl w:val="0"/>
                <w:numId w:val="1"/>
              </w:numPr>
              <w:ind w:left="343" w:hanging="343"/>
              <w:rPr>
                <w:rFonts w:asciiTheme="minorHAnsi" w:hAnsiTheme="minorHAnsi"/>
                <w:sz w:val="20"/>
                <w:szCs w:val="20"/>
              </w:rPr>
            </w:pPr>
            <w:r>
              <w:rPr>
                <w:rFonts w:asciiTheme="minorHAnsi" w:hAnsiTheme="minorHAnsi"/>
                <w:sz w:val="20"/>
                <w:szCs w:val="20"/>
              </w:rPr>
              <w:t>Maintain a</w:t>
            </w:r>
            <w:r w:rsidRPr="001C4DC1">
              <w:rPr>
                <w:rFonts w:asciiTheme="minorHAnsi" w:hAnsiTheme="minorHAnsi"/>
                <w:sz w:val="20"/>
                <w:szCs w:val="20"/>
              </w:rPr>
              <w:t xml:space="preserve">n active and impactful research in the discipline </w:t>
            </w:r>
          </w:p>
        </w:tc>
      </w:tr>
      <w:tr w:rsidR="00A913A0" w:rsidRPr="001C4DC1" w:rsidTr="00C47F21">
        <w:tc>
          <w:tcPr>
            <w:tcW w:w="4317" w:type="dxa"/>
          </w:tcPr>
          <w:p w:rsidR="00A913A0" w:rsidRPr="001C4DC1" w:rsidRDefault="00A913A0" w:rsidP="00C47F21">
            <w:pPr>
              <w:pStyle w:val="ListParagraph"/>
              <w:numPr>
                <w:ilvl w:val="0"/>
                <w:numId w:val="1"/>
              </w:numPr>
              <w:ind w:left="337" w:hanging="337"/>
              <w:rPr>
                <w:sz w:val="20"/>
                <w:szCs w:val="20"/>
              </w:rPr>
            </w:pPr>
            <w:r w:rsidRPr="001C4DC1">
              <w:rPr>
                <w:sz w:val="20"/>
                <w:szCs w:val="20"/>
              </w:rPr>
              <w:t>Evidence of excellent progress on research aspect of development plan</w:t>
            </w:r>
          </w:p>
        </w:tc>
        <w:tc>
          <w:tcPr>
            <w:tcW w:w="4317" w:type="dxa"/>
          </w:tcPr>
          <w:p w:rsidR="00A913A0" w:rsidRPr="001C4DC1" w:rsidRDefault="00A913A0" w:rsidP="00C47F21">
            <w:pPr>
              <w:pStyle w:val="ListParagraph"/>
              <w:numPr>
                <w:ilvl w:val="0"/>
                <w:numId w:val="1"/>
              </w:numPr>
              <w:ind w:left="340"/>
              <w:rPr>
                <w:b/>
                <w:sz w:val="20"/>
                <w:szCs w:val="20"/>
              </w:rPr>
            </w:pPr>
            <w:r w:rsidRPr="001C4DC1">
              <w:rPr>
                <w:sz w:val="20"/>
                <w:szCs w:val="20"/>
              </w:rPr>
              <w:t>Evidence of commendable progress on research aspect of development plan</w:t>
            </w:r>
          </w:p>
        </w:tc>
        <w:tc>
          <w:tcPr>
            <w:tcW w:w="4316" w:type="dxa"/>
          </w:tcPr>
          <w:p w:rsidR="00A913A0" w:rsidRPr="001C4DC1" w:rsidRDefault="00A913A0" w:rsidP="00C47F21">
            <w:pPr>
              <w:pStyle w:val="ListParagraph"/>
              <w:numPr>
                <w:ilvl w:val="0"/>
                <w:numId w:val="1"/>
              </w:numPr>
              <w:ind w:left="343" w:hanging="343"/>
              <w:rPr>
                <w:b/>
                <w:sz w:val="20"/>
                <w:szCs w:val="20"/>
              </w:rPr>
            </w:pPr>
            <w:r w:rsidRPr="001C4DC1">
              <w:rPr>
                <w:sz w:val="20"/>
                <w:szCs w:val="20"/>
              </w:rPr>
              <w:t>Evidence of satisfactory progress on research aspect of development plan</w:t>
            </w:r>
          </w:p>
        </w:tc>
      </w:tr>
      <w:tr w:rsidR="00A913A0" w:rsidRPr="001C4DC1" w:rsidTr="00C47F21">
        <w:tc>
          <w:tcPr>
            <w:tcW w:w="4317" w:type="dxa"/>
          </w:tcPr>
          <w:p w:rsidR="00A913A0" w:rsidRPr="005147E8" w:rsidRDefault="00A913A0" w:rsidP="00C47F21">
            <w:pPr>
              <w:pStyle w:val="ListParagraph"/>
              <w:numPr>
                <w:ilvl w:val="0"/>
                <w:numId w:val="1"/>
              </w:numPr>
              <w:ind w:left="337" w:hanging="337"/>
              <w:rPr>
                <w:sz w:val="20"/>
                <w:szCs w:val="20"/>
              </w:rPr>
            </w:pPr>
            <w:r w:rsidRPr="001C4DC1">
              <w:rPr>
                <w:sz w:val="20"/>
                <w:szCs w:val="20"/>
              </w:rPr>
              <w:t>Four or more peer-reviewed research papers published in a journal distributed nationally or internationally.</w:t>
            </w:r>
            <w:r>
              <w:rPr>
                <w:sz w:val="20"/>
                <w:szCs w:val="20"/>
              </w:rPr>
              <w:t xml:space="preserve"> </w:t>
            </w:r>
            <w:r w:rsidRPr="001C4DC1">
              <w:rPr>
                <w:sz w:val="20"/>
                <w:szCs w:val="20"/>
              </w:rPr>
              <w:t>(A</w:t>
            </w:r>
            <w:r>
              <w:rPr>
                <w:sz w:val="20"/>
                <w:szCs w:val="20"/>
              </w:rPr>
              <w:t xml:space="preserve"> funded,</w:t>
            </w:r>
            <w:r w:rsidRPr="001C4DC1">
              <w:rPr>
                <w:sz w:val="20"/>
                <w:szCs w:val="20"/>
              </w:rPr>
              <w:t xml:space="preserve"> significant</w:t>
            </w:r>
            <w:r>
              <w:rPr>
                <w:sz w:val="20"/>
                <w:szCs w:val="20"/>
              </w:rPr>
              <w:t>,</w:t>
            </w:r>
            <w:r w:rsidRPr="001C4DC1">
              <w:rPr>
                <w:sz w:val="20"/>
                <w:szCs w:val="20"/>
              </w:rPr>
              <w:t xml:space="preserve"> peer</w:t>
            </w:r>
            <w:r>
              <w:rPr>
                <w:sz w:val="20"/>
                <w:szCs w:val="20"/>
              </w:rPr>
              <w:t>-</w:t>
            </w:r>
            <w:r w:rsidRPr="001C4DC1">
              <w:rPr>
                <w:sz w:val="20"/>
                <w:szCs w:val="20"/>
              </w:rPr>
              <w:t>reviewed e</w:t>
            </w:r>
            <w:r>
              <w:rPr>
                <w:sz w:val="20"/>
                <w:szCs w:val="20"/>
              </w:rPr>
              <w:t xml:space="preserve">xtramural grant may replace one </w:t>
            </w:r>
            <w:r w:rsidRPr="001C4DC1">
              <w:rPr>
                <w:sz w:val="20"/>
                <w:szCs w:val="20"/>
              </w:rPr>
              <w:t>publication)</w:t>
            </w:r>
            <w:r>
              <w:rPr>
                <w:sz w:val="20"/>
                <w:szCs w:val="20"/>
              </w:rPr>
              <w:t>.</w:t>
            </w:r>
          </w:p>
        </w:tc>
        <w:tc>
          <w:tcPr>
            <w:tcW w:w="4317" w:type="dxa"/>
          </w:tcPr>
          <w:p w:rsidR="00A913A0" w:rsidRPr="001C4DC1" w:rsidRDefault="00A913A0" w:rsidP="00C47F21">
            <w:pPr>
              <w:pStyle w:val="ListParagraph"/>
              <w:numPr>
                <w:ilvl w:val="0"/>
                <w:numId w:val="1"/>
              </w:numPr>
              <w:ind w:left="340"/>
            </w:pPr>
            <w:r w:rsidRPr="001C4DC1">
              <w:rPr>
                <w:sz w:val="20"/>
                <w:szCs w:val="20"/>
              </w:rPr>
              <w:t>Three peer-reviewed research papers published in a journal distributed nationally or internationally. (A</w:t>
            </w:r>
            <w:r>
              <w:rPr>
                <w:sz w:val="20"/>
                <w:szCs w:val="20"/>
              </w:rPr>
              <w:t xml:space="preserve"> funded,</w:t>
            </w:r>
            <w:r w:rsidRPr="001C4DC1">
              <w:rPr>
                <w:sz w:val="20"/>
                <w:szCs w:val="20"/>
              </w:rPr>
              <w:t xml:space="preserve"> significant</w:t>
            </w:r>
            <w:r>
              <w:rPr>
                <w:sz w:val="20"/>
                <w:szCs w:val="20"/>
              </w:rPr>
              <w:t>,</w:t>
            </w:r>
            <w:r w:rsidRPr="001C4DC1">
              <w:rPr>
                <w:sz w:val="20"/>
                <w:szCs w:val="20"/>
              </w:rPr>
              <w:t xml:space="preserve"> peer</w:t>
            </w:r>
            <w:r>
              <w:rPr>
                <w:sz w:val="20"/>
                <w:szCs w:val="20"/>
              </w:rPr>
              <w:t>-</w:t>
            </w:r>
            <w:r w:rsidRPr="001C4DC1">
              <w:rPr>
                <w:sz w:val="20"/>
                <w:szCs w:val="20"/>
              </w:rPr>
              <w:t>reviewed e</w:t>
            </w:r>
            <w:r>
              <w:rPr>
                <w:sz w:val="20"/>
                <w:szCs w:val="20"/>
              </w:rPr>
              <w:t xml:space="preserve">xtramural grant may replace one </w:t>
            </w:r>
            <w:r w:rsidRPr="001C4DC1">
              <w:rPr>
                <w:sz w:val="20"/>
                <w:szCs w:val="20"/>
              </w:rPr>
              <w:t>publication)</w:t>
            </w:r>
            <w:r>
              <w:rPr>
                <w:sz w:val="20"/>
                <w:szCs w:val="20"/>
              </w:rPr>
              <w:t>.</w:t>
            </w:r>
          </w:p>
        </w:tc>
        <w:tc>
          <w:tcPr>
            <w:tcW w:w="4316" w:type="dxa"/>
          </w:tcPr>
          <w:p w:rsidR="00A913A0" w:rsidRPr="001C4DC1" w:rsidRDefault="00A913A0" w:rsidP="00C47F21">
            <w:pPr>
              <w:pStyle w:val="ListParagraph"/>
              <w:numPr>
                <w:ilvl w:val="0"/>
                <w:numId w:val="1"/>
              </w:numPr>
              <w:ind w:left="343" w:hanging="343"/>
              <w:rPr>
                <w:sz w:val="20"/>
                <w:szCs w:val="20"/>
              </w:rPr>
            </w:pPr>
            <w:r w:rsidRPr="001C4DC1">
              <w:rPr>
                <w:sz w:val="20"/>
                <w:szCs w:val="20"/>
              </w:rPr>
              <w:t>Two peer-reviewed research papers published in a journal distributed nationally or internationally</w:t>
            </w:r>
            <w:r>
              <w:rPr>
                <w:sz w:val="20"/>
                <w:szCs w:val="20"/>
              </w:rPr>
              <w:t>.</w:t>
            </w:r>
          </w:p>
          <w:p w:rsidR="00A913A0" w:rsidRPr="001C4DC1" w:rsidRDefault="00A913A0" w:rsidP="00C47F21">
            <w:pPr>
              <w:ind w:left="343" w:hanging="343"/>
              <w:rPr>
                <w:sz w:val="20"/>
                <w:szCs w:val="20"/>
              </w:rPr>
            </w:pPr>
          </w:p>
        </w:tc>
      </w:tr>
      <w:tr w:rsidR="00A913A0" w:rsidRPr="001C4DC1" w:rsidTr="00C47F21">
        <w:tc>
          <w:tcPr>
            <w:tcW w:w="4317" w:type="dxa"/>
          </w:tcPr>
          <w:p w:rsidR="00A913A0" w:rsidRPr="001C4DC1" w:rsidRDefault="00A913A0" w:rsidP="00C47F21">
            <w:pPr>
              <w:rPr>
                <w:b/>
                <w:sz w:val="20"/>
                <w:szCs w:val="20"/>
              </w:rPr>
            </w:pPr>
            <w:r w:rsidRPr="001C4DC1">
              <w:rPr>
                <w:b/>
                <w:sz w:val="20"/>
                <w:szCs w:val="20"/>
              </w:rPr>
              <w:t>At least two of the following</w:t>
            </w:r>
            <w:r>
              <w:rPr>
                <w:b/>
                <w:sz w:val="20"/>
                <w:szCs w:val="20"/>
              </w:rPr>
              <w:t>:</w:t>
            </w:r>
          </w:p>
          <w:p w:rsidR="00A913A0" w:rsidRPr="001C4DC1" w:rsidRDefault="00A913A0" w:rsidP="00C47F21">
            <w:pPr>
              <w:pStyle w:val="ListParagraph"/>
              <w:numPr>
                <w:ilvl w:val="0"/>
                <w:numId w:val="1"/>
              </w:numPr>
              <w:ind w:left="337" w:hanging="337"/>
              <w:rPr>
                <w:b/>
                <w:sz w:val="20"/>
                <w:szCs w:val="20"/>
              </w:rPr>
            </w:pPr>
            <w:r w:rsidRPr="001C4DC1">
              <w:rPr>
                <w:sz w:val="20"/>
                <w:szCs w:val="20"/>
              </w:rPr>
              <w:t>Three or more pee</w:t>
            </w:r>
            <w:r w:rsidR="00590FD5">
              <w:rPr>
                <w:sz w:val="20"/>
                <w:szCs w:val="20"/>
              </w:rPr>
              <w:t>r-reviewed or invited abstracts,</w:t>
            </w:r>
            <w:r w:rsidR="00590FD5" w:rsidRPr="001C4DC1">
              <w:rPr>
                <w:sz w:val="20"/>
                <w:szCs w:val="20"/>
              </w:rPr>
              <w:t xml:space="preserve"> </w:t>
            </w:r>
            <w:r w:rsidR="00590FD5">
              <w:rPr>
                <w:sz w:val="20"/>
                <w:szCs w:val="20"/>
              </w:rPr>
              <w:t>or publications in conference proceedings</w:t>
            </w:r>
          </w:p>
          <w:p w:rsidR="00A913A0" w:rsidRPr="001C4DC1" w:rsidRDefault="00A913A0" w:rsidP="00C47F21">
            <w:pPr>
              <w:pStyle w:val="ListParagraph"/>
              <w:numPr>
                <w:ilvl w:val="0"/>
                <w:numId w:val="1"/>
              </w:numPr>
              <w:ind w:left="337" w:hanging="337"/>
              <w:rPr>
                <w:b/>
                <w:sz w:val="20"/>
                <w:szCs w:val="20"/>
              </w:rPr>
            </w:pPr>
            <w:r w:rsidRPr="001C4DC1">
              <w:rPr>
                <w:sz w:val="20"/>
                <w:szCs w:val="20"/>
              </w:rPr>
              <w:t xml:space="preserve">Three or more presentations of scholarly work by the faculty member at regional and/or national meetings </w:t>
            </w:r>
          </w:p>
          <w:p w:rsidR="00A913A0" w:rsidRPr="001C4DC1" w:rsidRDefault="00A913A0" w:rsidP="00C47F21">
            <w:pPr>
              <w:pStyle w:val="ListParagraph"/>
              <w:numPr>
                <w:ilvl w:val="0"/>
                <w:numId w:val="1"/>
              </w:numPr>
              <w:ind w:left="337" w:hanging="337"/>
              <w:rPr>
                <w:b/>
                <w:sz w:val="20"/>
                <w:szCs w:val="20"/>
              </w:rPr>
            </w:pPr>
            <w:r w:rsidRPr="001C4DC1">
              <w:rPr>
                <w:sz w:val="20"/>
                <w:szCs w:val="20"/>
              </w:rPr>
              <w:t>Any two of each above plus two  presentations of scholarly work by any mentored student(s) at regional and/or national meetings</w:t>
            </w:r>
          </w:p>
          <w:p w:rsidR="00A913A0" w:rsidRPr="00590FD5" w:rsidRDefault="00A913A0" w:rsidP="00C47F21">
            <w:pPr>
              <w:pStyle w:val="ListParagraph"/>
              <w:numPr>
                <w:ilvl w:val="0"/>
                <w:numId w:val="1"/>
              </w:numPr>
              <w:ind w:left="337" w:hanging="337"/>
              <w:rPr>
                <w:b/>
                <w:sz w:val="20"/>
                <w:szCs w:val="20"/>
              </w:rPr>
            </w:pPr>
            <w:r w:rsidRPr="001C4DC1">
              <w:rPr>
                <w:sz w:val="20"/>
                <w:szCs w:val="20"/>
              </w:rPr>
              <w:t xml:space="preserve">One </w:t>
            </w:r>
            <w:r>
              <w:rPr>
                <w:sz w:val="20"/>
                <w:szCs w:val="20"/>
              </w:rPr>
              <w:t xml:space="preserve">submitted, significant, peer-reviewed </w:t>
            </w:r>
            <w:r w:rsidRPr="001C4DC1">
              <w:rPr>
                <w:sz w:val="20"/>
                <w:szCs w:val="20"/>
              </w:rPr>
              <w:t>extramural grant</w:t>
            </w:r>
            <w:r>
              <w:rPr>
                <w:sz w:val="20"/>
                <w:szCs w:val="20"/>
              </w:rPr>
              <w:t xml:space="preserve"> (cannot also be counted as a publication)</w:t>
            </w:r>
          </w:p>
          <w:p w:rsidR="00A913A0" w:rsidRPr="005147E8" w:rsidRDefault="00A913A0" w:rsidP="00C47F21">
            <w:pPr>
              <w:rPr>
                <w:b/>
                <w:sz w:val="20"/>
                <w:szCs w:val="20"/>
              </w:rPr>
            </w:pPr>
          </w:p>
        </w:tc>
        <w:tc>
          <w:tcPr>
            <w:tcW w:w="4317" w:type="dxa"/>
          </w:tcPr>
          <w:p w:rsidR="00A913A0" w:rsidRPr="001C4DC1" w:rsidRDefault="00A913A0" w:rsidP="00C47F21">
            <w:pPr>
              <w:rPr>
                <w:sz w:val="20"/>
                <w:szCs w:val="20"/>
              </w:rPr>
            </w:pPr>
            <w:r w:rsidRPr="001C4DC1">
              <w:rPr>
                <w:b/>
                <w:sz w:val="20"/>
                <w:szCs w:val="20"/>
              </w:rPr>
              <w:t>At least two of the following</w:t>
            </w:r>
            <w:r>
              <w:rPr>
                <w:b/>
                <w:sz w:val="20"/>
                <w:szCs w:val="20"/>
              </w:rPr>
              <w:t>:</w:t>
            </w:r>
          </w:p>
          <w:p w:rsidR="00A913A0" w:rsidRPr="001C4DC1" w:rsidRDefault="00A913A0" w:rsidP="00C47F21">
            <w:pPr>
              <w:pStyle w:val="ListParagraph"/>
              <w:numPr>
                <w:ilvl w:val="0"/>
                <w:numId w:val="1"/>
              </w:numPr>
              <w:ind w:left="340" w:hanging="340"/>
              <w:rPr>
                <w:sz w:val="20"/>
                <w:szCs w:val="20"/>
              </w:rPr>
            </w:pPr>
            <w:r w:rsidRPr="001C4DC1">
              <w:rPr>
                <w:sz w:val="20"/>
                <w:szCs w:val="20"/>
              </w:rPr>
              <w:t>Three peer-reviewed or invited abstracts</w:t>
            </w:r>
            <w:r w:rsidR="00590FD5">
              <w:rPr>
                <w:sz w:val="20"/>
                <w:szCs w:val="20"/>
              </w:rPr>
              <w:t>,</w:t>
            </w:r>
            <w:r w:rsidR="00590FD5" w:rsidRPr="001C4DC1">
              <w:rPr>
                <w:sz w:val="20"/>
                <w:szCs w:val="20"/>
              </w:rPr>
              <w:t xml:space="preserve"> </w:t>
            </w:r>
            <w:r w:rsidR="00590FD5">
              <w:rPr>
                <w:sz w:val="20"/>
                <w:szCs w:val="20"/>
              </w:rPr>
              <w:t>or publications in conference proceedings</w:t>
            </w:r>
            <w:r w:rsidRPr="001C4DC1">
              <w:rPr>
                <w:sz w:val="20"/>
                <w:szCs w:val="20"/>
              </w:rPr>
              <w:t xml:space="preserve"> </w:t>
            </w:r>
          </w:p>
          <w:p w:rsidR="00A913A0" w:rsidRPr="001C4DC1" w:rsidRDefault="00A913A0" w:rsidP="00C47F21">
            <w:pPr>
              <w:pStyle w:val="ListParagraph"/>
              <w:numPr>
                <w:ilvl w:val="0"/>
                <w:numId w:val="1"/>
              </w:numPr>
              <w:ind w:left="340" w:hanging="340"/>
              <w:rPr>
                <w:sz w:val="20"/>
                <w:szCs w:val="20"/>
              </w:rPr>
            </w:pPr>
            <w:r w:rsidRPr="001C4DC1">
              <w:rPr>
                <w:sz w:val="20"/>
                <w:szCs w:val="20"/>
              </w:rPr>
              <w:t xml:space="preserve"> Three presentations of scholarly work by the faculty member at regional and/or national meetings </w:t>
            </w:r>
            <w:r w:rsidRPr="001C4DC1">
              <w:rPr>
                <w:b/>
                <w:sz w:val="20"/>
                <w:szCs w:val="20"/>
              </w:rPr>
              <w:t xml:space="preserve"> </w:t>
            </w:r>
          </w:p>
          <w:p w:rsidR="00A913A0" w:rsidRPr="001C4DC1" w:rsidRDefault="00A913A0" w:rsidP="00C47F21">
            <w:pPr>
              <w:pStyle w:val="ListParagraph"/>
              <w:numPr>
                <w:ilvl w:val="0"/>
                <w:numId w:val="1"/>
              </w:numPr>
              <w:ind w:left="340" w:hanging="340"/>
              <w:rPr>
                <w:sz w:val="20"/>
                <w:szCs w:val="20"/>
              </w:rPr>
            </w:pPr>
            <w:r w:rsidRPr="001C4DC1">
              <w:rPr>
                <w:sz w:val="20"/>
                <w:szCs w:val="20"/>
              </w:rPr>
              <w:t>One of each above  plus one presentations of scholarly work by any mentored student(s) at regional and/or national meetings</w:t>
            </w:r>
          </w:p>
          <w:p w:rsidR="00A913A0" w:rsidRDefault="00A913A0" w:rsidP="00C47F21">
            <w:pPr>
              <w:pStyle w:val="ListParagraph"/>
              <w:numPr>
                <w:ilvl w:val="0"/>
                <w:numId w:val="1"/>
              </w:numPr>
              <w:ind w:left="340"/>
              <w:rPr>
                <w:sz w:val="20"/>
                <w:szCs w:val="20"/>
              </w:rPr>
            </w:pPr>
            <w:r w:rsidRPr="001C4DC1">
              <w:rPr>
                <w:sz w:val="20"/>
                <w:szCs w:val="20"/>
              </w:rPr>
              <w:t>One</w:t>
            </w:r>
            <w:r>
              <w:rPr>
                <w:sz w:val="20"/>
                <w:szCs w:val="20"/>
              </w:rPr>
              <w:t xml:space="preserve"> funded</w:t>
            </w:r>
            <w:r w:rsidRPr="001C4DC1">
              <w:rPr>
                <w:sz w:val="20"/>
                <w:szCs w:val="20"/>
              </w:rPr>
              <w:t xml:space="preserve"> intramural grant</w:t>
            </w:r>
          </w:p>
          <w:p w:rsidR="00A913A0" w:rsidRPr="005147E8" w:rsidRDefault="00A913A0" w:rsidP="00C47F21">
            <w:pPr>
              <w:ind w:left="-20"/>
              <w:rPr>
                <w:sz w:val="20"/>
                <w:szCs w:val="20"/>
              </w:rPr>
            </w:pPr>
          </w:p>
        </w:tc>
        <w:tc>
          <w:tcPr>
            <w:tcW w:w="4316" w:type="dxa"/>
          </w:tcPr>
          <w:p w:rsidR="00A913A0" w:rsidRPr="001C4DC1" w:rsidRDefault="00A913A0" w:rsidP="00C47F21">
            <w:pPr>
              <w:rPr>
                <w:sz w:val="20"/>
                <w:szCs w:val="20"/>
              </w:rPr>
            </w:pPr>
            <w:r w:rsidRPr="001C4DC1">
              <w:rPr>
                <w:b/>
                <w:sz w:val="20"/>
                <w:szCs w:val="20"/>
              </w:rPr>
              <w:t>At least two of the following</w:t>
            </w:r>
            <w:r>
              <w:rPr>
                <w:b/>
                <w:sz w:val="20"/>
                <w:szCs w:val="20"/>
              </w:rPr>
              <w:t>:</w:t>
            </w:r>
          </w:p>
          <w:p w:rsidR="00A913A0" w:rsidRPr="001C4DC1" w:rsidRDefault="00A913A0" w:rsidP="00C47F21">
            <w:pPr>
              <w:pStyle w:val="ListParagraph"/>
              <w:numPr>
                <w:ilvl w:val="0"/>
                <w:numId w:val="1"/>
              </w:numPr>
              <w:ind w:left="343" w:hanging="343"/>
              <w:rPr>
                <w:sz w:val="20"/>
                <w:szCs w:val="20"/>
              </w:rPr>
            </w:pPr>
            <w:r w:rsidRPr="001C4DC1">
              <w:rPr>
                <w:sz w:val="20"/>
                <w:szCs w:val="20"/>
              </w:rPr>
              <w:t>Two peer-reviewed or invited abstracts</w:t>
            </w:r>
            <w:r w:rsidR="00590FD5">
              <w:rPr>
                <w:sz w:val="20"/>
                <w:szCs w:val="20"/>
              </w:rPr>
              <w:t>,</w:t>
            </w:r>
            <w:r w:rsidR="00590FD5" w:rsidRPr="001C4DC1">
              <w:rPr>
                <w:sz w:val="20"/>
                <w:szCs w:val="20"/>
              </w:rPr>
              <w:t xml:space="preserve"> </w:t>
            </w:r>
            <w:r w:rsidR="00590FD5">
              <w:rPr>
                <w:sz w:val="20"/>
                <w:szCs w:val="20"/>
              </w:rPr>
              <w:t>or publications in conference proceedings</w:t>
            </w:r>
            <w:r w:rsidRPr="001C4DC1">
              <w:rPr>
                <w:sz w:val="20"/>
                <w:szCs w:val="20"/>
              </w:rPr>
              <w:t xml:space="preserve"> </w:t>
            </w:r>
          </w:p>
          <w:p w:rsidR="00A913A0" w:rsidRPr="001C4DC1" w:rsidRDefault="00A913A0" w:rsidP="00C47F21">
            <w:pPr>
              <w:pStyle w:val="ListParagraph"/>
              <w:numPr>
                <w:ilvl w:val="0"/>
                <w:numId w:val="1"/>
              </w:numPr>
              <w:ind w:left="343" w:hanging="343"/>
              <w:rPr>
                <w:sz w:val="20"/>
                <w:szCs w:val="20"/>
              </w:rPr>
            </w:pPr>
            <w:r w:rsidRPr="001C4DC1">
              <w:rPr>
                <w:sz w:val="20"/>
                <w:szCs w:val="20"/>
              </w:rPr>
              <w:t xml:space="preserve"> Two presentations of scholarly work by the faculty member at regional and/or national meetings </w:t>
            </w:r>
            <w:r w:rsidRPr="001C4DC1">
              <w:rPr>
                <w:b/>
                <w:sz w:val="20"/>
                <w:szCs w:val="20"/>
              </w:rPr>
              <w:t xml:space="preserve"> </w:t>
            </w:r>
          </w:p>
          <w:p w:rsidR="00A913A0" w:rsidRPr="001C4DC1" w:rsidRDefault="00A913A0" w:rsidP="00C47F21">
            <w:pPr>
              <w:pStyle w:val="ListParagraph"/>
              <w:numPr>
                <w:ilvl w:val="0"/>
                <w:numId w:val="1"/>
              </w:numPr>
              <w:ind w:left="343" w:hanging="343"/>
              <w:rPr>
                <w:sz w:val="20"/>
                <w:szCs w:val="20"/>
              </w:rPr>
            </w:pPr>
            <w:r w:rsidRPr="001C4DC1">
              <w:rPr>
                <w:sz w:val="20"/>
                <w:szCs w:val="20"/>
              </w:rPr>
              <w:t xml:space="preserve">One of the two </w:t>
            </w:r>
            <w:r>
              <w:rPr>
                <w:sz w:val="20"/>
                <w:szCs w:val="20"/>
              </w:rPr>
              <w:t xml:space="preserve">above </w:t>
            </w:r>
            <w:r w:rsidRPr="001C4DC1">
              <w:rPr>
                <w:sz w:val="20"/>
                <w:szCs w:val="20"/>
              </w:rPr>
              <w:t>plus one presentations of scholarly work by any mentored student(s) at regional and/or national meetings</w:t>
            </w:r>
          </w:p>
          <w:p w:rsidR="00A913A0" w:rsidRDefault="00A913A0" w:rsidP="00C47F21">
            <w:pPr>
              <w:pStyle w:val="ListParagraph"/>
              <w:numPr>
                <w:ilvl w:val="0"/>
                <w:numId w:val="1"/>
              </w:numPr>
              <w:ind w:left="340"/>
              <w:rPr>
                <w:sz w:val="20"/>
                <w:szCs w:val="20"/>
              </w:rPr>
            </w:pPr>
            <w:r w:rsidRPr="001C4DC1">
              <w:rPr>
                <w:sz w:val="20"/>
                <w:szCs w:val="20"/>
              </w:rPr>
              <w:t>One</w:t>
            </w:r>
            <w:r>
              <w:rPr>
                <w:sz w:val="20"/>
                <w:szCs w:val="20"/>
              </w:rPr>
              <w:t xml:space="preserve"> funded</w:t>
            </w:r>
            <w:r w:rsidRPr="001C4DC1">
              <w:rPr>
                <w:sz w:val="20"/>
                <w:szCs w:val="20"/>
              </w:rPr>
              <w:t xml:space="preserve"> intramural grant</w:t>
            </w:r>
          </w:p>
          <w:p w:rsidR="00A913A0" w:rsidRPr="005147E8" w:rsidRDefault="00A913A0" w:rsidP="00C47F21">
            <w:pPr>
              <w:ind w:left="-20"/>
              <w:rPr>
                <w:sz w:val="20"/>
                <w:szCs w:val="20"/>
              </w:rPr>
            </w:pPr>
          </w:p>
        </w:tc>
      </w:tr>
      <w:tr w:rsidR="00A913A0" w:rsidRPr="001C4DC1" w:rsidTr="00C47F21">
        <w:tc>
          <w:tcPr>
            <w:tcW w:w="4317" w:type="dxa"/>
          </w:tcPr>
          <w:p w:rsidR="00A913A0" w:rsidRPr="001C4DC1" w:rsidRDefault="00A913A0" w:rsidP="00C47F21">
            <w:pPr>
              <w:pStyle w:val="ListParagraph"/>
              <w:numPr>
                <w:ilvl w:val="0"/>
                <w:numId w:val="2"/>
              </w:numPr>
              <w:ind w:left="337" w:hanging="337"/>
              <w:rPr>
                <w:b/>
                <w:sz w:val="20"/>
                <w:szCs w:val="20"/>
              </w:rPr>
            </w:pPr>
            <w:r>
              <w:rPr>
                <w:sz w:val="20"/>
                <w:szCs w:val="20"/>
              </w:rPr>
              <w:t>**</w:t>
            </w:r>
            <w:r w:rsidRPr="001C4DC1">
              <w:rPr>
                <w:sz w:val="20"/>
                <w:szCs w:val="20"/>
              </w:rPr>
              <w:t>Any other scholarly activities that are verifiably equivalent to the above may be considered</w:t>
            </w:r>
          </w:p>
          <w:p w:rsidR="00A913A0" w:rsidRPr="001C4DC1" w:rsidRDefault="00A913A0" w:rsidP="00C47F21">
            <w:pPr>
              <w:rPr>
                <w:sz w:val="20"/>
                <w:szCs w:val="20"/>
              </w:rPr>
            </w:pPr>
          </w:p>
        </w:tc>
        <w:tc>
          <w:tcPr>
            <w:tcW w:w="4317" w:type="dxa"/>
          </w:tcPr>
          <w:p w:rsidR="00A913A0" w:rsidRPr="001C4DC1" w:rsidRDefault="00B130F7" w:rsidP="00C47F21">
            <w:pPr>
              <w:pStyle w:val="ListParagraph"/>
              <w:numPr>
                <w:ilvl w:val="0"/>
                <w:numId w:val="2"/>
              </w:numPr>
              <w:ind w:left="340" w:hanging="340"/>
              <w:rPr>
                <w:b/>
                <w:sz w:val="20"/>
                <w:szCs w:val="20"/>
              </w:rPr>
            </w:pPr>
            <w:r>
              <w:rPr>
                <w:sz w:val="20"/>
                <w:szCs w:val="20"/>
              </w:rPr>
              <w:t>**</w:t>
            </w:r>
            <w:r w:rsidR="00A913A0" w:rsidRPr="001C4DC1">
              <w:rPr>
                <w:sz w:val="20"/>
                <w:szCs w:val="20"/>
              </w:rPr>
              <w:t>Any other scholarly activities that are verifiably equivalent to the above may be considered</w:t>
            </w:r>
          </w:p>
          <w:p w:rsidR="00A913A0" w:rsidRPr="001C4DC1" w:rsidRDefault="00A913A0" w:rsidP="00C47F21">
            <w:pPr>
              <w:pStyle w:val="ListParagraph"/>
              <w:rPr>
                <w:sz w:val="20"/>
                <w:szCs w:val="20"/>
              </w:rPr>
            </w:pPr>
          </w:p>
        </w:tc>
        <w:tc>
          <w:tcPr>
            <w:tcW w:w="4316" w:type="dxa"/>
          </w:tcPr>
          <w:p w:rsidR="00A913A0" w:rsidRPr="001C4DC1" w:rsidRDefault="00B130F7" w:rsidP="00C47F21">
            <w:pPr>
              <w:pStyle w:val="ListParagraph"/>
              <w:numPr>
                <w:ilvl w:val="0"/>
                <w:numId w:val="2"/>
              </w:numPr>
              <w:ind w:left="343" w:hanging="343"/>
              <w:rPr>
                <w:b/>
                <w:sz w:val="20"/>
                <w:szCs w:val="20"/>
              </w:rPr>
            </w:pPr>
            <w:r>
              <w:rPr>
                <w:sz w:val="20"/>
                <w:szCs w:val="20"/>
              </w:rPr>
              <w:t>**</w:t>
            </w:r>
            <w:r w:rsidR="00A913A0" w:rsidRPr="001C4DC1">
              <w:rPr>
                <w:sz w:val="20"/>
                <w:szCs w:val="20"/>
              </w:rPr>
              <w:t>Any other scholarly activities that are verifiably equivalent to the above may be considered</w:t>
            </w:r>
          </w:p>
          <w:p w:rsidR="00A913A0" w:rsidRPr="001C4DC1" w:rsidRDefault="00A913A0" w:rsidP="00C47F21">
            <w:pPr>
              <w:pStyle w:val="ListParagraph"/>
              <w:rPr>
                <w:sz w:val="20"/>
                <w:szCs w:val="20"/>
              </w:rPr>
            </w:pPr>
          </w:p>
        </w:tc>
      </w:tr>
    </w:tbl>
    <w:p w:rsidR="00A913A0" w:rsidRDefault="00A913A0" w:rsidP="004C6FD1">
      <w:pPr>
        <w:spacing w:after="0" w:line="240" w:lineRule="auto"/>
        <w:rPr>
          <w:sz w:val="20"/>
          <w:szCs w:val="20"/>
        </w:rPr>
      </w:pPr>
      <w:r>
        <w:rPr>
          <w:sz w:val="20"/>
          <w:szCs w:val="20"/>
        </w:rPr>
        <w:t>*</w:t>
      </w:r>
      <w:r w:rsidRPr="001C4DC1">
        <w:rPr>
          <w:sz w:val="20"/>
          <w:szCs w:val="20"/>
        </w:rPr>
        <w:t xml:space="preserve">Any portfolio that fails to meet “Satisfactory Scholarly Activity” will be rated as “Unsatisfactory” </w:t>
      </w:r>
    </w:p>
    <w:p w:rsidR="00C5087C" w:rsidRPr="00F10FE3" w:rsidRDefault="00A913A0" w:rsidP="004C6FD1">
      <w:pPr>
        <w:spacing w:after="0" w:line="240" w:lineRule="auto"/>
        <w:rPr>
          <w:rFonts w:ascii="Times New Roman" w:hAnsi="Times New Roman" w:cs="Times New Roman"/>
          <w:i/>
        </w:rPr>
      </w:pPr>
      <w:r>
        <w:rPr>
          <w:sz w:val="20"/>
          <w:szCs w:val="20"/>
        </w:rPr>
        <w:t>** Special certifications achieved in Nursing may be considered</w:t>
      </w:r>
      <w:r w:rsidR="00933CFE">
        <w:rPr>
          <w:sz w:val="20"/>
          <w:szCs w:val="20"/>
        </w:rPr>
        <w:t>.</w:t>
      </w:r>
      <w:r w:rsidR="004C6FD1" w:rsidRPr="004C6FD1">
        <w:rPr>
          <w:rFonts w:cs="Tahoma"/>
          <w:color w:val="000000"/>
          <w:sz w:val="20"/>
          <w:szCs w:val="20"/>
        </w:rPr>
        <w:t xml:space="preserve"> NP or DNP Clinical Nursing Practice may be considered, e.g., 300, 200, 100, exce</w:t>
      </w:r>
      <w:r w:rsidR="004C6FD1">
        <w:rPr>
          <w:rFonts w:cs="Tahoma"/>
          <w:color w:val="000000"/>
          <w:sz w:val="20"/>
          <w:szCs w:val="20"/>
        </w:rPr>
        <w:t>llent, commendable, satisfactory.</w:t>
      </w:r>
    </w:p>
    <w:sectPr w:rsidR="00C5087C" w:rsidRPr="00F10FE3" w:rsidSect="004C6FD1">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16" w:rsidRDefault="00937F16" w:rsidP="000255A2">
      <w:pPr>
        <w:spacing w:after="0" w:line="240" w:lineRule="auto"/>
      </w:pPr>
      <w:r>
        <w:separator/>
      </w:r>
    </w:p>
  </w:endnote>
  <w:endnote w:type="continuationSeparator" w:id="0">
    <w:p w:rsidR="00937F16" w:rsidRDefault="00937F16" w:rsidP="0002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16" w:rsidRDefault="00937F16" w:rsidP="000255A2">
      <w:pPr>
        <w:spacing w:after="0" w:line="240" w:lineRule="auto"/>
      </w:pPr>
      <w:r>
        <w:separator/>
      </w:r>
    </w:p>
  </w:footnote>
  <w:footnote w:type="continuationSeparator" w:id="0">
    <w:p w:rsidR="00937F16" w:rsidRDefault="00937F16" w:rsidP="00025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64238"/>
      <w:docPartObj>
        <w:docPartGallery w:val="Page Numbers (Top of Page)"/>
        <w:docPartUnique/>
      </w:docPartObj>
    </w:sdtPr>
    <w:sdtEndPr>
      <w:rPr>
        <w:noProof/>
      </w:rPr>
    </w:sdtEndPr>
    <w:sdtContent>
      <w:p w:rsidR="00EF7645" w:rsidRDefault="00EF7645">
        <w:pPr>
          <w:pStyle w:val="Header"/>
          <w:jc w:val="right"/>
        </w:pPr>
        <w:r>
          <w:fldChar w:fldCharType="begin"/>
        </w:r>
        <w:r>
          <w:instrText xml:space="preserve"> PAGE   \* MERGEFORMAT </w:instrText>
        </w:r>
        <w:r>
          <w:fldChar w:fldCharType="separate"/>
        </w:r>
        <w:r w:rsidR="00B30E4F">
          <w:rPr>
            <w:noProof/>
          </w:rPr>
          <w:t>1</w:t>
        </w:r>
        <w:r>
          <w:rPr>
            <w:noProof/>
          </w:rPr>
          <w:fldChar w:fldCharType="end"/>
        </w:r>
      </w:p>
    </w:sdtContent>
  </w:sdt>
  <w:p w:rsidR="00EF7645" w:rsidRDefault="00EF7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732"/>
      <w:docPartObj>
        <w:docPartGallery w:val="Page Numbers (Top of Page)"/>
        <w:docPartUnique/>
      </w:docPartObj>
    </w:sdtPr>
    <w:sdtEndPr>
      <w:rPr>
        <w:noProof/>
      </w:rPr>
    </w:sdtEndPr>
    <w:sdtContent>
      <w:p w:rsidR="00030DCB" w:rsidRDefault="00254C3B">
        <w:pPr>
          <w:pStyle w:val="Header"/>
          <w:jc w:val="right"/>
        </w:pPr>
        <w:r>
          <w:fldChar w:fldCharType="begin"/>
        </w:r>
        <w:r>
          <w:instrText xml:space="preserve"> PAGE   \* MERGEFORMAT </w:instrText>
        </w:r>
        <w:r>
          <w:fldChar w:fldCharType="separate"/>
        </w:r>
        <w:r w:rsidR="00B30E4F">
          <w:rPr>
            <w:noProof/>
          </w:rPr>
          <w:t>8</w:t>
        </w:r>
        <w:r>
          <w:rPr>
            <w:noProof/>
          </w:rPr>
          <w:fldChar w:fldCharType="end"/>
        </w:r>
      </w:p>
    </w:sdtContent>
  </w:sdt>
  <w:p w:rsidR="00030DCB" w:rsidRDefault="00937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42C"/>
    <w:multiLevelType w:val="hybridMultilevel"/>
    <w:tmpl w:val="FDEE2A6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E7A17"/>
    <w:multiLevelType w:val="hybridMultilevel"/>
    <w:tmpl w:val="157E049C"/>
    <w:lvl w:ilvl="0" w:tplc="22FA2534">
      <w:start w:val="1"/>
      <w:numFmt w:val="lowerRoman"/>
      <w:lvlText w:val="%1."/>
      <w:lvlJc w:val="left"/>
      <w:pPr>
        <w:ind w:left="2160" w:hanging="360"/>
      </w:pPr>
      <w:rPr>
        <w:rFonts w:ascii="Times New Roman" w:eastAsia="Calibr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983EBC"/>
    <w:multiLevelType w:val="hybridMultilevel"/>
    <w:tmpl w:val="40463214"/>
    <w:lvl w:ilvl="0" w:tplc="2AE01BEA">
      <w:start w:val="1"/>
      <w:numFmt w:val="decimal"/>
      <w:lvlText w:val="%1."/>
      <w:lvlJc w:val="left"/>
      <w:pPr>
        <w:ind w:left="720" w:hanging="360"/>
      </w:pPr>
      <w:rPr>
        <w:rFonts w:hint="default"/>
        <w:i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D5F41"/>
    <w:multiLevelType w:val="hybridMultilevel"/>
    <w:tmpl w:val="3464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D39FF"/>
    <w:multiLevelType w:val="multilevel"/>
    <w:tmpl w:val="0C4ACBB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i/>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ascii="Times New Roman" w:eastAsia="Calibri" w:hAnsi="Times New Roman" w:cs="Times New Roman"/>
      </w:rPr>
    </w:lvl>
    <w:lvl w:ilvl="6">
      <w:start w:val="1"/>
      <w:numFmt w:val="none"/>
      <w:lvlText w:val="i)."/>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FF742D"/>
    <w:multiLevelType w:val="hybridMultilevel"/>
    <w:tmpl w:val="5B84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A445F"/>
    <w:multiLevelType w:val="hybridMultilevel"/>
    <w:tmpl w:val="30FA3426"/>
    <w:lvl w:ilvl="0" w:tplc="0068CF8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65873"/>
    <w:multiLevelType w:val="multilevel"/>
    <w:tmpl w:val="A0068CFA"/>
    <w:lvl w:ilvl="0">
      <w:start w:val="1"/>
      <w:numFmt w:val="upperRoman"/>
      <w:lvlText w:val="%1."/>
      <w:lvlJc w:val="left"/>
      <w:pPr>
        <w:ind w:left="450" w:hanging="360"/>
      </w:pPr>
      <w:rPr>
        <w:rFonts w:hint="default"/>
      </w:rPr>
    </w:lvl>
    <w:lvl w:ilvl="1">
      <w:start w:val="1"/>
      <w:numFmt w:val="upperLetter"/>
      <w:lvlText w:val="%2."/>
      <w:lvlJc w:val="left"/>
      <w:pPr>
        <w:ind w:left="810" w:hanging="360"/>
      </w:pPr>
      <w:rPr>
        <w:rFonts w:hint="default"/>
      </w:rPr>
    </w:lvl>
    <w:lvl w:ilvl="2">
      <w:start w:val="1"/>
      <w:numFmt w:val="decimal"/>
      <w:lvlText w:val="%3."/>
      <w:lvlJc w:val="left"/>
      <w:pPr>
        <w:ind w:left="1170" w:hanging="360"/>
      </w:pPr>
      <w:rPr>
        <w:rFonts w:ascii="Times New Roman" w:eastAsia="Calibri" w:hAnsi="Times New Roman" w:cs="Times New Roman"/>
        <w:i/>
      </w:rPr>
    </w:lvl>
    <w:lvl w:ilvl="3">
      <w:start w:val="1"/>
      <w:numFmt w:val="lowerLetter"/>
      <w:lvlText w:val="%4."/>
      <w:lvlJc w:val="left"/>
      <w:pPr>
        <w:ind w:left="1530" w:hanging="360"/>
      </w:pPr>
      <w:rPr>
        <w:rFonts w:hint="default"/>
      </w:rPr>
    </w:lvl>
    <w:lvl w:ilvl="4">
      <w:start w:val="1"/>
      <w:numFmt w:val="lowerRoman"/>
      <w:suff w:val="space"/>
      <w:lvlText w:val="%5."/>
      <w:lvlJc w:val="left"/>
      <w:pPr>
        <w:ind w:left="1890" w:hanging="360"/>
      </w:pPr>
      <w:rPr>
        <w:rFonts w:hint="default"/>
      </w:rPr>
    </w:lvl>
    <w:lvl w:ilvl="5">
      <w:start w:val="1"/>
      <w:numFmt w:val="lowerLetter"/>
      <w:lvlText w:val="%6)."/>
      <w:lvlJc w:val="left"/>
      <w:pPr>
        <w:ind w:left="2250" w:hanging="360"/>
      </w:pPr>
      <w:rPr>
        <w:rFonts w:hint="default"/>
      </w:rPr>
    </w:lvl>
    <w:lvl w:ilvl="6">
      <w:start w:val="1"/>
      <w:numFmt w:val="none"/>
      <w:suff w:val="space"/>
      <w:lvlText w:val="i)."/>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8" w15:restartNumberingAfterBreak="0">
    <w:nsid w:val="23331537"/>
    <w:multiLevelType w:val="hybridMultilevel"/>
    <w:tmpl w:val="184690C0"/>
    <w:lvl w:ilvl="0" w:tplc="8BC489EE">
      <w:start w:val="1"/>
      <w:numFmt w:val="lowerRoman"/>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8E049B"/>
    <w:multiLevelType w:val="hybridMultilevel"/>
    <w:tmpl w:val="8D3A854E"/>
    <w:lvl w:ilvl="0" w:tplc="AE80D82C">
      <w:start w:val="1"/>
      <w:numFmt w:val="bullet"/>
      <w:lvlText w:val="-"/>
      <w:lvlJc w:val="left"/>
      <w:pPr>
        <w:ind w:left="1440" w:hanging="360"/>
      </w:pPr>
      <w:rPr>
        <w:rFonts w:ascii="Times New Roman" w:eastAsiaTheme="minorHAnsi"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BD66AA"/>
    <w:multiLevelType w:val="hybridMultilevel"/>
    <w:tmpl w:val="89F4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74AE"/>
    <w:multiLevelType w:val="hybridMultilevel"/>
    <w:tmpl w:val="479C78C8"/>
    <w:lvl w:ilvl="0" w:tplc="221A9274">
      <w:start w:val="1"/>
      <w:numFmt w:val="lowerRoman"/>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DD0E96"/>
    <w:multiLevelType w:val="hybridMultilevel"/>
    <w:tmpl w:val="A606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A589B"/>
    <w:multiLevelType w:val="hybridMultilevel"/>
    <w:tmpl w:val="74DCA6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92FB1"/>
    <w:multiLevelType w:val="hybridMultilevel"/>
    <w:tmpl w:val="A6DEFDF6"/>
    <w:lvl w:ilvl="0" w:tplc="8402A1C4">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CA6666"/>
    <w:multiLevelType w:val="multilevel"/>
    <w:tmpl w:val="2898CF88"/>
    <w:lvl w:ilvl="0">
      <w:start w:val="1"/>
      <w:numFmt w:val="decimal"/>
      <w:lvlText w:val="%1."/>
      <w:lvlJc w:val="left"/>
      <w:pPr>
        <w:ind w:left="1170" w:hanging="360"/>
      </w:pPr>
      <w:rPr>
        <w:rFonts w:hint="default"/>
        <w:i/>
      </w:rPr>
    </w:lvl>
    <w:lvl w:ilvl="1">
      <w:start w:val="2"/>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6" w15:restartNumberingAfterBreak="0">
    <w:nsid w:val="3A767CC1"/>
    <w:multiLevelType w:val="hybridMultilevel"/>
    <w:tmpl w:val="41A2432A"/>
    <w:lvl w:ilvl="0" w:tplc="F3EA1B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0F2019"/>
    <w:multiLevelType w:val="hybridMultilevel"/>
    <w:tmpl w:val="E898D3B2"/>
    <w:lvl w:ilvl="0" w:tplc="D1F2D7C0">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D26277E2">
      <w:start w:val="6"/>
      <w:numFmt w:val="upp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D923F27"/>
    <w:multiLevelType w:val="hybridMultilevel"/>
    <w:tmpl w:val="274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52353"/>
    <w:multiLevelType w:val="hybridMultilevel"/>
    <w:tmpl w:val="D242CDFC"/>
    <w:lvl w:ilvl="0" w:tplc="B5A8983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E772F"/>
    <w:multiLevelType w:val="hybridMultilevel"/>
    <w:tmpl w:val="B5168D68"/>
    <w:lvl w:ilvl="0" w:tplc="44D06C86">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9294C"/>
    <w:multiLevelType w:val="hybridMultilevel"/>
    <w:tmpl w:val="CD48D328"/>
    <w:lvl w:ilvl="0" w:tplc="4C364406">
      <w:start w:val="1"/>
      <w:numFmt w:val="lowerRoman"/>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8069CB"/>
    <w:multiLevelType w:val="hybridMultilevel"/>
    <w:tmpl w:val="B5168D68"/>
    <w:lvl w:ilvl="0" w:tplc="44D06C86">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665DDA"/>
    <w:multiLevelType w:val="hybridMultilevel"/>
    <w:tmpl w:val="FE78DAAA"/>
    <w:lvl w:ilvl="0" w:tplc="80A01244">
      <w:start w:val="1"/>
      <w:numFmt w:val="bullet"/>
      <w:lvlText w:val="-"/>
      <w:lvlJc w:val="left"/>
      <w:pPr>
        <w:ind w:left="1526" w:hanging="360"/>
      </w:pPr>
      <w:rPr>
        <w:rFonts w:ascii="Times New Roman" w:eastAsiaTheme="minorHAnsi" w:hAnsi="Times New Roman" w:cs="Times New Roman" w:hint="default"/>
        <w:i/>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4" w15:restartNumberingAfterBreak="0">
    <w:nsid w:val="5AAA0846"/>
    <w:multiLevelType w:val="hybridMultilevel"/>
    <w:tmpl w:val="69C4F64C"/>
    <w:lvl w:ilvl="0" w:tplc="1BAAA1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2E4BA6"/>
    <w:multiLevelType w:val="hybridMultilevel"/>
    <w:tmpl w:val="20CECC90"/>
    <w:lvl w:ilvl="0" w:tplc="54B0563E">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DA04E1"/>
    <w:multiLevelType w:val="hybridMultilevel"/>
    <w:tmpl w:val="0AA23062"/>
    <w:lvl w:ilvl="0" w:tplc="ECA63EA0">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15:restartNumberingAfterBreak="0">
    <w:nsid w:val="69FC380A"/>
    <w:multiLevelType w:val="hybridMultilevel"/>
    <w:tmpl w:val="9DDA555E"/>
    <w:lvl w:ilvl="0" w:tplc="79260464">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C1B46"/>
    <w:multiLevelType w:val="hybridMultilevel"/>
    <w:tmpl w:val="1D9C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33CF9"/>
    <w:multiLevelType w:val="hybridMultilevel"/>
    <w:tmpl w:val="C3B8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F0341"/>
    <w:multiLevelType w:val="hybridMultilevel"/>
    <w:tmpl w:val="EB0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B10B1"/>
    <w:multiLevelType w:val="hybridMultilevel"/>
    <w:tmpl w:val="23F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44641"/>
    <w:multiLevelType w:val="hybridMultilevel"/>
    <w:tmpl w:val="EDA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6"/>
  </w:num>
  <w:num w:numId="4">
    <w:abstractNumId w:val="7"/>
  </w:num>
  <w:num w:numId="5">
    <w:abstractNumId w:val="12"/>
  </w:num>
  <w:num w:numId="6">
    <w:abstractNumId w:val="20"/>
  </w:num>
  <w:num w:numId="7">
    <w:abstractNumId w:val="15"/>
  </w:num>
  <w:num w:numId="8">
    <w:abstractNumId w:val="27"/>
  </w:num>
  <w:num w:numId="9">
    <w:abstractNumId w:val="4"/>
  </w:num>
  <w:num w:numId="10">
    <w:abstractNumId w:val="22"/>
  </w:num>
  <w:num w:numId="11">
    <w:abstractNumId w:val="13"/>
  </w:num>
  <w:num w:numId="12">
    <w:abstractNumId w:val="24"/>
  </w:num>
  <w:num w:numId="13">
    <w:abstractNumId w:val="21"/>
  </w:num>
  <w:num w:numId="14">
    <w:abstractNumId w:val="1"/>
  </w:num>
  <w:num w:numId="15">
    <w:abstractNumId w:val="6"/>
  </w:num>
  <w:num w:numId="16">
    <w:abstractNumId w:val="8"/>
  </w:num>
  <w:num w:numId="17">
    <w:abstractNumId w:val="11"/>
  </w:num>
  <w:num w:numId="18">
    <w:abstractNumId w:val="19"/>
  </w:num>
  <w:num w:numId="19">
    <w:abstractNumId w:val="17"/>
  </w:num>
  <w:num w:numId="20">
    <w:abstractNumId w:val="14"/>
  </w:num>
  <w:num w:numId="21">
    <w:abstractNumId w:val="31"/>
  </w:num>
  <w:num w:numId="22">
    <w:abstractNumId w:val="10"/>
  </w:num>
  <w:num w:numId="23">
    <w:abstractNumId w:val="30"/>
  </w:num>
  <w:num w:numId="24">
    <w:abstractNumId w:val="32"/>
  </w:num>
  <w:num w:numId="25">
    <w:abstractNumId w:val="29"/>
  </w:num>
  <w:num w:numId="26">
    <w:abstractNumId w:val="16"/>
  </w:num>
  <w:num w:numId="27">
    <w:abstractNumId w:val="23"/>
  </w:num>
  <w:num w:numId="28">
    <w:abstractNumId w:val="9"/>
  </w:num>
  <w:num w:numId="29">
    <w:abstractNumId w:val="5"/>
  </w:num>
  <w:num w:numId="30">
    <w:abstractNumId w:val="2"/>
  </w:num>
  <w:num w:numId="31">
    <w:abstractNumId w:val="25"/>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11"/>
    <w:rsid w:val="00003BBC"/>
    <w:rsid w:val="00014233"/>
    <w:rsid w:val="00020F25"/>
    <w:rsid w:val="000255A2"/>
    <w:rsid w:val="0003604F"/>
    <w:rsid w:val="0004305E"/>
    <w:rsid w:val="00071CBB"/>
    <w:rsid w:val="00075254"/>
    <w:rsid w:val="000A110D"/>
    <w:rsid w:val="000A2E9F"/>
    <w:rsid w:val="000A4A7E"/>
    <w:rsid w:val="000A5E19"/>
    <w:rsid w:val="000D62F0"/>
    <w:rsid w:val="00106D7D"/>
    <w:rsid w:val="00113449"/>
    <w:rsid w:val="00116DEE"/>
    <w:rsid w:val="00116E63"/>
    <w:rsid w:val="00130FCC"/>
    <w:rsid w:val="00144172"/>
    <w:rsid w:val="00145152"/>
    <w:rsid w:val="00145938"/>
    <w:rsid w:val="00152127"/>
    <w:rsid w:val="001524DD"/>
    <w:rsid w:val="001547D2"/>
    <w:rsid w:val="001726CA"/>
    <w:rsid w:val="001733E8"/>
    <w:rsid w:val="00176341"/>
    <w:rsid w:val="001B46A7"/>
    <w:rsid w:val="001B7022"/>
    <w:rsid w:val="001C23E9"/>
    <w:rsid w:val="001C469C"/>
    <w:rsid w:val="001F5278"/>
    <w:rsid w:val="001F6159"/>
    <w:rsid w:val="00205900"/>
    <w:rsid w:val="00206B90"/>
    <w:rsid w:val="0022164A"/>
    <w:rsid w:val="00247982"/>
    <w:rsid w:val="00253911"/>
    <w:rsid w:val="00254C3B"/>
    <w:rsid w:val="002748F3"/>
    <w:rsid w:val="00295119"/>
    <w:rsid w:val="002D4B2D"/>
    <w:rsid w:val="002F6B1B"/>
    <w:rsid w:val="00301AB4"/>
    <w:rsid w:val="0034144E"/>
    <w:rsid w:val="003553CB"/>
    <w:rsid w:val="00365CC8"/>
    <w:rsid w:val="00394474"/>
    <w:rsid w:val="003A2CDC"/>
    <w:rsid w:val="003A7464"/>
    <w:rsid w:val="003B66D5"/>
    <w:rsid w:val="003C74D5"/>
    <w:rsid w:val="003D414A"/>
    <w:rsid w:val="00402D37"/>
    <w:rsid w:val="004103CA"/>
    <w:rsid w:val="004132F0"/>
    <w:rsid w:val="00424399"/>
    <w:rsid w:val="0042505D"/>
    <w:rsid w:val="004279C0"/>
    <w:rsid w:val="004423EC"/>
    <w:rsid w:val="004450AF"/>
    <w:rsid w:val="00445DEC"/>
    <w:rsid w:val="004537C9"/>
    <w:rsid w:val="004643C9"/>
    <w:rsid w:val="004700E9"/>
    <w:rsid w:val="00491F11"/>
    <w:rsid w:val="004A08CB"/>
    <w:rsid w:val="004A1533"/>
    <w:rsid w:val="004C2BFE"/>
    <w:rsid w:val="004C6FD1"/>
    <w:rsid w:val="004E30E1"/>
    <w:rsid w:val="004E3C79"/>
    <w:rsid w:val="004E70E7"/>
    <w:rsid w:val="004F46C1"/>
    <w:rsid w:val="00510FAA"/>
    <w:rsid w:val="0051195B"/>
    <w:rsid w:val="005315CF"/>
    <w:rsid w:val="0053358F"/>
    <w:rsid w:val="0053502E"/>
    <w:rsid w:val="00547927"/>
    <w:rsid w:val="00556285"/>
    <w:rsid w:val="00561DFE"/>
    <w:rsid w:val="00572B49"/>
    <w:rsid w:val="00590FD5"/>
    <w:rsid w:val="005A03D8"/>
    <w:rsid w:val="005B6B5D"/>
    <w:rsid w:val="005C6A1F"/>
    <w:rsid w:val="005F6E67"/>
    <w:rsid w:val="005F7491"/>
    <w:rsid w:val="006219EC"/>
    <w:rsid w:val="0063363B"/>
    <w:rsid w:val="00634FBF"/>
    <w:rsid w:val="00652865"/>
    <w:rsid w:val="006652BA"/>
    <w:rsid w:val="006831F1"/>
    <w:rsid w:val="00697D02"/>
    <w:rsid w:val="006C026F"/>
    <w:rsid w:val="006D17FA"/>
    <w:rsid w:val="006F3ACF"/>
    <w:rsid w:val="006F6D4B"/>
    <w:rsid w:val="00721081"/>
    <w:rsid w:val="007429EC"/>
    <w:rsid w:val="0075337F"/>
    <w:rsid w:val="007578FE"/>
    <w:rsid w:val="00777069"/>
    <w:rsid w:val="00793172"/>
    <w:rsid w:val="007B760B"/>
    <w:rsid w:val="007C2C16"/>
    <w:rsid w:val="007C5B6B"/>
    <w:rsid w:val="007D4C46"/>
    <w:rsid w:val="007F4B05"/>
    <w:rsid w:val="00825C5E"/>
    <w:rsid w:val="008338E8"/>
    <w:rsid w:val="008530C7"/>
    <w:rsid w:val="00864E0D"/>
    <w:rsid w:val="00866503"/>
    <w:rsid w:val="00881382"/>
    <w:rsid w:val="00885A8A"/>
    <w:rsid w:val="008A3E4E"/>
    <w:rsid w:val="008A40FE"/>
    <w:rsid w:val="008C4EC5"/>
    <w:rsid w:val="008C651E"/>
    <w:rsid w:val="008D0AE1"/>
    <w:rsid w:val="008E1912"/>
    <w:rsid w:val="008F46D9"/>
    <w:rsid w:val="00905B69"/>
    <w:rsid w:val="009130B9"/>
    <w:rsid w:val="00921B98"/>
    <w:rsid w:val="0092750A"/>
    <w:rsid w:val="00930530"/>
    <w:rsid w:val="00933CFE"/>
    <w:rsid w:val="00937F16"/>
    <w:rsid w:val="00950F83"/>
    <w:rsid w:val="00984632"/>
    <w:rsid w:val="009955C4"/>
    <w:rsid w:val="009A1582"/>
    <w:rsid w:val="009A6EE5"/>
    <w:rsid w:val="009B135E"/>
    <w:rsid w:val="009C46B6"/>
    <w:rsid w:val="009D1AD4"/>
    <w:rsid w:val="009D47B1"/>
    <w:rsid w:val="00A017E9"/>
    <w:rsid w:val="00A079B6"/>
    <w:rsid w:val="00A24084"/>
    <w:rsid w:val="00A24232"/>
    <w:rsid w:val="00A34547"/>
    <w:rsid w:val="00A44344"/>
    <w:rsid w:val="00A57B9C"/>
    <w:rsid w:val="00A60C62"/>
    <w:rsid w:val="00A61ED6"/>
    <w:rsid w:val="00A77588"/>
    <w:rsid w:val="00A80108"/>
    <w:rsid w:val="00A842D4"/>
    <w:rsid w:val="00A913A0"/>
    <w:rsid w:val="00AA690D"/>
    <w:rsid w:val="00AC6579"/>
    <w:rsid w:val="00AD3A68"/>
    <w:rsid w:val="00AF0D7E"/>
    <w:rsid w:val="00B06A61"/>
    <w:rsid w:val="00B130F7"/>
    <w:rsid w:val="00B30E4F"/>
    <w:rsid w:val="00B40EDB"/>
    <w:rsid w:val="00B42ECE"/>
    <w:rsid w:val="00B4408A"/>
    <w:rsid w:val="00B51B92"/>
    <w:rsid w:val="00B63EFF"/>
    <w:rsid w:val="00B6668B"/>
    <w:rsid w:val="00B803FF"/>
    <w:rsid w:val="00BA67E5"/>
    <w:rsid w:val="00BB4DC4"/>
    <w:rsid w:val="00BC4C0E"/>
    <w:rsid w:val="00BC67A5"/>
    <w:rsid w:val="00BD1FF6"/>
    <w:rsid w:val="00BE4A05"/>
    <w:rsid w:val="00BF4B98"/>
    <w:rsid w:val="00C1105D"/>
    <w:rsid w:val="00C24B1F"/>
    <w:rsid w:val="00C25B59"/>
    <w:rsid w:val="00C25CAC"/>
    <w:rsid w:val="00C5087C"/>
    <w:rsid w:val="00C65017"/>
    <w:rsid w:val="00C75345"/>
    <w:rsid w:val="00C76DA3"/>
    <w:rsid w:val="00C77BA0"/>
    <w:rsid w:val="00C84F26"/>
    <w:rsid w:val="00C97709"/>
    <w:rsid w:val="00CA38CE"/>
    <w:rsid w:val="00CA4423"/>
    <w:rsid w:val="00CA6F5B"/>
    <w:rsid w:val="00CB1591"/>
    <w:rsid w:val="00CC2CA3"/>
    <w:rsid w:val="00CC667B"/>
    <w:rsid w:val="00CD5175"/>
    <w:rsid w:val="00D011F5"/>
    <w:rsid w:val="00D11970"/>
    <w:rsid w:val="00D21CD7"/>
    <w:rsid w:val="00D31A1E"/>
    <w:rsid w:val="00D376BD"/>
    <w:rsid w:val="00D55DEC"/>
    <w:rsid w:val="00D5635E"/>
    <w:rsid w:val="00D6033D"/>
    <w:rsid w:val="00D63D58"/>
    <w:rsid w:val="00D70BC9"/>
    <w:rsid w:val="00D72D9B"/>
    <w:rsid w:val="00D92F4E"/>
    <w:rsid w:val="00D97BA7"/>
    <w:rsid w:val="00DA6156"/>
    <w:rsid w:val="00DB4CAF"/>
    <w:rsid w:val="00DC0986"/>
    <w:rsid w:val="00DC3CB2"/>
    <w:rsid w:val="00DC5D0D"/>
    <w:rsid w:val="00E0023C"/>
    <w:rsid w:val="00E03A98"/>
    <w:rsid w:val="00E07BF1"/>
    <w:rsid w:val="00E234D4"/>
    <w:rsid w:val="00E50E78"/>
    <w:rsid w:val="00E64F01"/>
    <w:rsid w:val="00E654AF"/>
    <w:rsid w:val="00E737C2"/>
    <w:rsid w:val="00E75892"/>
    <w:rsid w:val="00E76A95"/>
    <w:rsid w:val="00EB275F"/>
    <w:rsid w:val="00EC6F40"/>
    <w:rsid w:val="00EF5142"/>
    <w:rsid w:val="00EF5485"/>
    <w:rsid w:val="00EF7645"/>
    <w:rsid w:val="00F0046F"/>
    <w:rsid w:val="00F10FE3"/>
    <w:rsid w:val="00F223CD"/>
    <w:rsid w:val="00F40443"/>
    <w:rsid w:val="00F40C61"/>
    <w:rsid w:val="00F72F0D"/>
    <w:rsid w:val="00F93FD8"/>
    <w:rsid w:val="00FB5FD9"/>
    <w:rsid w:val="00FC2CFE"/>
    <w:rsid w:val="00FD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1CEEF-80B8-48D6-90D2-96A5A8F3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44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C667B"/>
    <w:pPr>
      <w:spacing w:after="0" w:line="240" w:lineRule="auto"/>
    </w:pPr>
  </w:style>
  <w:style w:type="paragraph" w:styleId="ListParagraph">
    <w:name w:val="List Paragraph"/>
    <w:basedOn w:val="Normal"/>
    <w:uiPriority w:val="34"/>
    <w:qFormat/>
    <w:rsid w:val="00FB5FD9"/>
    <w:pPr>
      <w:ind w:left="720"/>
      <w:contextualSpacing/>
    </w:pPr>
  </w:style>
  <w:style w:type="paragraph" w:styleId="Header">
    <w:name w:val="header"/>
    <w:basedOn w:val="Normal"/>
    <w:link w:val="HeaderChar"/>
    <w:uiPriority w:val="99"/>
    <w:unhideWhenUsed/>
    <w:rsid w:val="00025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A2"/>
  </w:style>
  <w:style w:type="paragraph" w:styleId="Footer">
    <w:name w:val="footer"/>
    <w:basedOn w:val="Normal"/>
    <w:link w:val="FooterChar"/>
    <w:uiPriority w:val="99"/>
    <w:unhideWhenUsed/>
    <w:rsid w:val="00025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A2"/>
  </w:style>
  <w:style w:type="paragraph" w:styleId="Title">
    <w:name w:val="Title"/>
    <w:basedOn w:val="Normal"/>
    <w:next w:val="Normal"/>
    <w:link w:val="TitleChar"/>
    <w:uiPriority w:val="10"/>
    <w:qFormat/>
    <w:rsid w:val="00F223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3C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semiHidden/>
    <w:rsid w:val="009275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275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5827">
      <w:bodyDiv w:val="1"/>
      <w:marLeft w:val="0"/>
      <w:marRight w:val="0"/>
      <w:marTop w:val="0"/>
      <w:marBottom w:val="0"/>
      <w:divBdr>
        <w:top w:val="none" w:sz="0" w:space="0" w:color="auto"/>
        <w:left w:val="none" w:sz="0" w:space="0" w:color="auto"/>
        <w:bottom w:val="none" w:sz="0" w:space="0" w:color="auto"/>
        <w:right w:val="none" w:sz="0" w:space="0" w:color="auto"/>
      </w:divBdr>
    </w:div>
    <w:div w:id="4161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07E1-55D6-4D70-AEE6-A7D06B31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Boumtje</dc:creator>
  <cp:lastModifiedBy>Administrator</cp:lastModifiedBy>
  <cp:revision>3</cp:revision>
  <cp:lastPrinted>2014-02-20T17:09:00Z</cp:lastPrinted>
  <dcterms:created xsi:type="dcterms:W3CDTF">2016-05-03T13:44:00Z</dcterms:created>
  <dcterms:modified xsi:type="dcterms:W3CDTF">2016-05-03T13:45:00Z</dcterms:modified>
</cp:coreProperties>
</file>